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5D" w:rsidRDefault="00F32C5D" w:rsidP="00F32C5D">
      <w:pPr>
        <w:spacing w:before="30" w:after="30" w:line="360" w:lineRule="auto"/>
        <w:rPr>
          <w:color w:val="000000"/>
          <w:sz w:val="28"/>
          <w:szCs w:val="28"/>
        </w:rPr>
      </w:pPr>
    </w:p>
    <w:p w:rsidR="00F83EEF" w:rsidRPr="00F32C5D" w:rsidRDefault="00F83EEF" w:rsidP="00F32C5D">
      <w:pPr>
        <w:spacing w:before="30" w:after="30" w:line="360" w:lineRule="auto"/>
        <w:rPr>
          <w:color w:val="000000"/>
          <w:sz w:val="28"/>
          <w:szCs w:val="28"/>
        </w:rPr>
      </w:pPr>
      <w:r w:rsidRPr="00F32C5D">
        <w:rPr>
          <w:color w:val="000000"/>
          <w:sz w:val="28"/>
          <w:szCs w:val="28"/>
        </w:rPr>
        <w:t>Утверждаю:</w:t>
      </w:r>
    </w:p>
    <w:p w:rsidR="00F83EEF" w:rsidRPr="00F32C5D" w:rsidRDefault="00F83EEF" w:rsidP="00F32C5D">
      <w:pPr>
        <w:spacing w:before="30" w:after="30" w:line="360" w:lineRule="auto"/>
        <w:rPr>
          <w:color w:val="000000"/>
          <w:sz w:val="28"/>
          <w:szCs w:val="28"/>
        </w:rPr>
      </w:pPr>
      <w:r w:rsidRPr="00F32C5D">
        <w:rPr>
          <w:color w:val="000000"/>
          <w:sz w:val="28"/>
          <w:szCs w:val="28"/>
        </w:rPr>
        <w:t>Директор школы:___________ /Т.П. Гончарова/</w:t>
      </w:r>
    </w:p>
    <w:p w:rsidR="00F83EEF" w:rsidRPr="00F83EEF" w:rsidRDefault="00F83EEF" w:rsidP="00F83EEF">
      <w:pPr>
        <w:spacing w:before="30" w:after="30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32C5D" w:rsidRDefault="00F32C5D" w:rsidP="00F83EE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32C5D" w:rsidRDefault="00F32C5D" w:rsidP="00F83EE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32C5D" w:rsidRDefault="00F32C5D" w:rsidP="00F83EE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32C5D" w:rsidRPr="00F32C5D" w:rsidRDefault="00F32C5D" w:rsidP="00F83EEF">
      <w:pPr>
        <w:spacing w:before="30" w:after="30"/>
        <w:jc w:val="center"/>
        <w:rPr>
          <w:b/>
          <w:color w:val="000000"/>
          <w:sz w:val="36"/>
          <w:szCs w:val="36"/>
        </w:rPr>
      </w:pPr>
    </w:p>
    <w:p w:rsidR="00F83EEF" w:rsidRPr="00F83EEF" w:rsidRDefault="00F83EEF" w:rsidP="00F32C5D">
      <w:pPr>
        <w:spacing w:before="30" w:after="30" w:line="480" w:lineRule="auto"/>
        <w:jc w:val="center"/>
        <w:rPr>
          <w:color w:val="000000"/>
          <w:sz w:val="36"/>
          <w:szCs w:val="36"/>
        </w:rPr>
      </w:pPr>
      <w:r w:rsidRPr="00F83EEF">
        <w:rPr>
          <w:b/>
          <w:color w:val="000000"/>
          <w:sz w:val="36"/>
          <w:szCs w:val="36"/>
        </w:rPr>
        <w:t>ПРОГРАММА</w:t>
      </w:r>
    </w:p>
    <w:p w:rsidR="00F83EEF" w:rsidRPr="00F83EEF" w:rsidRDefault="00F83EEF" w:rsidP="00F32C5D">
      <w:pPr>
        <w:spacing w:before="30" w:after="30" w:line="480" w:lineRule="auto"/>
        <w:jc w:val="center"/>
        <w:rPr>
          <w:color w:val="000000"/>
          <w:sz w:val="36"/>
          <w:szCs w:val="36"/>
        </w:rPr>
      </w:pPr>
      <w:r w:rsidRPr="00F83EEF">
        <w:rPr>
          <w:b/>
          <w:color w:val="000000"/>
          <w:sz w:val="36"/>
          <w:szCs w:val="36"/>
        </w:rPr>
        <w:t xml:space="preserve">вводного инструктажа </w:t>
      </w:r>
    </w:p>
    <w:p w:rsidR="00F83EEF" w:rsidRPr="00F83EEF" w:rsidRDefault="00F83EEF" w:rsidP="00F32C5D">
      <w:pPr>
        <w:spacing w:before="30" w:after="30" w:line="480" w:lineRule="auto"/>
        <w:jc w:val="center"/>
        <w:rPr>
          <w:color w:val="000000"/>
          <w:sz w:val="36"/>
          <w:szCs w:val="36"/>
        </w:rPr>
      </w:pPr>
      <w:r w:rsidRPr="00F83EEF">
        <w:rPr>
          <w:b/>
          <w:color w:val="000000"/>
          <w:sz w:val="36"/>
          <w:szCs w:val="36"/>
        </w:rPr>
        <w:t>воспитанников лагеря дневного пребывания.</w:t>
      </w: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32C5D" w:rsidRDefault="00F32C5D" w:rsidP="00F83EEF">
      <w:pPr>
        <w:spacing w:before="30" w:after="30"/>
        <w:jc w:val="center"/>
        <w:rPr>
          <w:color w:val="000000"/>
        </w:rPr>
      </w:pPr>
    </w:p>
    <w:p w:rsidR="00F83EEF" w:rsidRPr="00F83EEF" w:rsidRDefault="00F83EEF" w:rsidP="00F83EEF">
      <w:pPr>
        <w:spacing w:before="30" w:after="30"/>
        <w:jc w:val="center"/>
        <w:rPr>
          <w:color w:val="000000"/>
          <w:sz w:val="20"/>
          <w:szCs w:val="20"/>
        </w:rPr>
      </w:pPr>
      <w:r w:rsidRPr="00F83EEF">
        <w:rPr>
          <w:color w:val="000000"/>
        </w:rPr>
        <w:t> </w:t>
      </w:r>
    </w:p>
    <w:p w:rsidR="00F83EEF" w:rsidRPr="00F83EEF" w:rsidRDefault="00F83EEF" w:rsidP="00F32C5D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F83EEF">
        <w:rPr>
          <w:b/>
          <w:color w:val="000000"/>
          <w:sz w:val="28"/>
          <w:szCs w:val="28"/>
          <w:u w:val="single"/>
        </w:rPr>
        <w:lastRenderedPageBreak/>
        <w:t>Общие требования.</w:t>
      </w:r>
    </w:p>
    <w:p w:rsidR="00F83EEF" w:rsidRPr="00F83EEF" w:rsidRDefault="00F83EEF" w:rsidP="00770901">
      <w:pPr>
        <w:tabs>
          <w:tab w:val="left" w:pos="1276"/>
        </w:tabs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83EEF">
        <w:rPr>
          <w:color w:val="000000"/>
          <w:sz w:val="28"/>
          <w:szCs w:val="28"/>
        </w:rPr>
        <w:t>1.1.       Вводный инструктаж проводится со всеми воспитанниками лагеря дневного пребывания.</w:t>
      </w:r>
    </w:p>
    <w:p w:rsidR="00F83EEF" w:rsidRPr="00F83EEF" w:rsidRDefault="00F83EEF" w:rsidP="00770901">
      <w:pPr>
        <w:tabs>
          <w:tab w:val="left" w:pos="1276"/>
        </w:tabs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83EEF">
        <w:rPr>
          <w:color w:val="000000"/>
          <w:sz w:val="28"/>
          <w:szCs w:val="28"/>
        </w:rPr>
        <w:t>1.2.       Вводный инструктаж проводит начальник лагеря дневного пребывания.</w:t>
      </w:r>
    </w:p>
    <w:p w:rsidR="00F83EEF" w:rsidRPr="00F83EEF" w:rsidRDefault="00F83EEF" w:rsidP="00770901">
      <w:pPr>
        <w:tabs>
          <w:tab w:val="left" w:pos="1276"/>
        </w:tabs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F83EEF">
        <w:rPr>
          <w:color w:val="000000"/>
          <w:sz w:val="28"/>
          <w:szCs w:val="28"/>
        </w:rPr>
        <w:t xml:space="preserve">1.3.       Вводный инструктаж проводится по утвержденной директором школы и согласованной на заседании профсоюзного комитета программе вводного инструктажа. </w:t>
      </w:r>
    </w:p>
    <w:p w:rsidR="00912C2F" w:rsidRPr="00F32C5D" w:rsidRDefault="00770901" w:rsidP="00F32C5D">
      <w:pPr>
        <w:tabs>
          <w:tab w:val="left" w:pos="1276"/>
        </w:tabs>
        <w:spacing w:before="30" w:after="3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F83EEF" w:rsidRPr="00F83EEF">
        <w:rPr>
          <w:color w:val="000000"/>
          <w:sz w:val="28"/>
          <w:szCs w:val="28"/>
        </w:rPr>
        <w:t>.      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912C2F" w:rsidRDefault="00912C2F" w:rsidP="00912C2F">
      <w:pPr>
        <w:spacing w:before="75" w:after="150"/>
        <w:rPr>
          <w:b/>
          <w:bCs/>
          <w:sz w:val="28"/>
          <w:szCs w:val="28"/>
        </w:rPr>
      </w:pPr>
    </w:p>
    <w:p w:rsidR="00912C2F" w:rsidRDefault="00912C2F" w:rsidP="00912C2F">
      <w:pPr>
        <w:pStyle w:val="a3"/>
        <w:numPr>
          <w:ilvl w:val="0"/>
          <w:numId w:val="8"/>
        </w:numPr>
        <w:spacing w:before="75"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лагере.</w:t>
      </w:r>
    </w:p>
    <w:p w:rsidR="00912C2F" w:rsidRPr="00F83EEF" w:rsidRDefault="00912C2F" w:rsidP="00912C2F">
      <w:pPr>
        <w:pStyle w:val="a3"/>
        <w:spacing w:before="75" w:after="150"/>
        <w:ind w:left="426" w:firstLine="425"/>
        <w:jc w:val="both"/>
        <w:rPr>
          <w:bCs/>
        </w:rPr>
      </w:pPr>
      <w:r w:rsidRPr="00F83EEF">
        <w:rPr>
          <w:bCs/>
        </w:rPr>
        <w:t>Пришкольный оздоровительный лагерь «Солнышко» с дневным пребыванием детей находиться на территории МБОУ Порт-Катоновской СОШ с. Пор-</w:t>
      </w:r>
      <w:proofErr w:type="spellStart"/>
      <w:r w:rsidRPr="00F83EEF">
        <w:rPr>
          <w:bCs/>
        </w:rPr>
        <w:t>Катон</w:t>
      </w:r>
      <w:proofErr w:type="spellEnd"/>
      <w:r w:rsidRPr="00F83EEF">
        <w:rPr>
          <w:bCs/>
        </w:rPr>
        <w:t>. Наш адрес: 346778 Ростовская область, Азовский район, с. Порт-</w:t>
      </w:r>
      <w:proofErr w:type="spellStart"/>
      <w:r w:rsidRPr="00F83EEF">
        <w:rPr>
          <w:bCs/>
        </w:rPr>
        <w:t>Катон</w:t>
      </w:r>
      <w:proofErr w:type="spellEnd"/>
      <w:r w:rsidRPr="00F83EEF">
        <w:rPr>
          <w:bCs/>
        </w:rPr>
        <w:t xml:space="preserve">, ул. Приморская, 14. Тел: 8(86342) 2-30-10, </w:t>
      </w:r>
      <w:r w:rsidRPr="00F83EEF">
        <w:rPr>
          <w:bCs/>
          <w:lang w:val="en-US"/>
        </w:rPr>
        <w:t>E</w:t>
      </w:r>
      <w:r w:rsidRPr="00F83EEF">
        <w:rPr>
          <w:bCs/>
        </w:rPr>
        <w:t>-</w:t>
      </w:r>
      <w:r w:rsidRPr="00F83EEF">
        <w:rPr>
          <w:bCs/>
          <w:lang w:val="en-US"/>
        </w:rPr>
        <w:t>mail</w:t>
      </w:r>
      <w:r w:rsidRPr="00F83EEF">
        <w:rPr>
          <w:bCs/>
        </w:rPr>
        <w:t xml:space="preserve">: </w:t>
      </w:r>
      <w:hyperlink r:id="rId6" w:history="1">
        <w:r w:rsidRPr="00F83EEF">
          <w:rPr>
            <w:rStyle w:val="a4"/>
            <w:bCs/>
            <w:color w:val="000000" w:themeColor="text1"/>
            <w:lang w:val="en-US"/>
          </w:rPr>
          <w:t>moukaton</w:t>
        </w:r>
        <w:r w:rsidRPr="00F83EEF">
          <w:rPr>
            <w:rStyle w:val="a4"/>
            <w:bCs/>
            <w:color w:val="000000" w:themeColor="text1"/>
          </w:rPr>
          <w:t>@</w:t>
        </w:r>
        <w:r w:rsidRPr="00F83EEF">
          <w:rPr>
            <w:rStyle w:val="a4"/>
            <w:bCs/>
            <w:color w:val="000000" w:themeColor="text1"/>
            <w:lang w:val="en-US"/>
          </w:rPr>
          <w:t>mai</w:t>
        </w:r>
        <w:r w:rsidRPr="00F83EEF">
          <w:rPr>
            <w:rStyle w:val="a4"/>
            <w:bCs/>
            <w:color w:val="000000" w:themeColor="text1"/>
          </w:rPr>
          <w:t>.</w:t>
        </w:r>
        <w:proofErr w:type="spellStart"/>
        <w:r w:rsidRPr="00F83EEF">
          <w:rPr>
            <w:rStyle w:val="a4"/>
            <w:bCs/>
            <w:color w:val="000000" w:themeColor="text1"/>
            <w:lang w:val="en-US"/>
          </w:rPr>
          <w:t>ru</w:t>
        </w:r>
        <w:proofErr w:type="spellEnd"/>
        <w:proofErr w:type="gramStart"/>
      </w:hyperlink>
      <w:r w:rsidRPr="00F83EEF">
        <w:rPr>
          <w:bCs/>
          <w:color w:val="000000" w:themeColor="text1"/>
        </w:rPr>
        <w:t xml:space="preserve">  </w:t>
      </w:r>
      <w:r w:rsidRPr="00F83EEF">
        <w:rPr>
          <w:bCs/>
        </w:rPr>
        <w:t>В</w:t>
      </w:r>
      <w:proofErr w:type="gramEnd"/>
      <w:r w:rsidRPr="00F83EEF">
        <w:rPr>
          <w:bCs/>
        </w:rPr>
        <w:t xml:space="preserve"> лагере организована одна смена продолжительностью 21 календарный день. Дети находиться в лагере с 8.30 до 14.30. Воскресенье-выходной. В лагере принимаются дети с 7 до 11 лет.</w:t>
      </w:r>
    </w:p>
    <w:p w:rsidR="00F83EEF" w:rsidRDefault="00F83EEF" w:rsidP="00912C2F">
      <w:pPr>
        <w:pStyle w:val="a3"/>
        <w:spacing w:before="75" w:after="150"/>
        <w:ind w:left="426" w:firstLine="425"/>
        <w:jc w:val="both"/>
        <w:rPr>
          <w:bCs/>
          <w:sz w:val="28"/>
          <w:szCs w:val="28"/>
        </w:rPr>
      </w:pPr>
    </w:p>
    <w:p w:rsidR="00770901" w:rsidRDefault="00770901" w:rsidP="00770901">
      <w:pPr>
        <w:pStyle w:val="a3"/>
        <w:spacing w:before="75" w:after="15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Режим дня 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 xml:space="preserve">8.30 – 9.00 – сбор детей, </w:t>
      </w:r>
      <w:r w:rsidR="00F8666C" w:rsidRPr="00770901">
        <w:t xml:space="preserve">утренняя линейка 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 xml:space="preserve">9.00 – 9.15 -  </w:t>
      </w:r>
      <w:r w:rsidR="00F8666C" w:rsidRPr="00770901">
        <w:t>зарядка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 xml:space="preserve">9.15 – 10.00 – завтрак 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>10.00 – 13.00 – работа по плану отр</w:t>
      </w:r>
      <w:r>
        <w:t xml:space="preserve">ядов, </w:t>
      </w:r>
      <w:r w:rsidRPr="00770901">
        <w:t xml:space="preserve"> работа кружков и секций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>13.00 – 14.00 – обед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>14.00 – 14.30 – свободное время</w:t>
      </w:r>
    </w:p>
    <w:p w:rsidR="00770901" w:rsidRPr="00770901" w:rsidRDefault="00770901" w:rsidP="00770901">
      <w:pPr>
        <w:pStyle w:val="a3"/>
        <w:numPr>
          <w:ilvl w:val="0"/>
          <w:numId w:val="14"/>
        </w:numPr>
        <w:spacing w:before="240" w:after="200" w:line="360" w:lineRule="auto"/>
        <w:jc w:val="both"/>
      </w:pPr>
      <w:r w:rsidRPr="00770901">
        <w:t>14.30 – уход домой</w:t>
      </w:r>
    </w:p>
    <w:p w:rsidR="006C0929" w:rsidRPr="00F32C5D" w:rsidRDefault="00F32C5D" w:rsidP="00F32C5D">
      <w:pPr>
        <w:ind w:firstLine="720"/>
        <w:rPr>
          <w:b/>
        </w:rPr>
      </w:pPr>
      <w:r>
        <w:rPr>
          <w:b/>
        </w:rPr>
        <w:t>3</w:t>
      </w:r>
      <w:r w:rsidR="006C0929">
        <w:rPr>
          <w:b/>
        </w:rPr>
        <w:t>. Общие правила поведения детей</w:t>
      </w:r>
    </w:p>
    <w:p w:rsidR="006C0929" w:rsidRDefault="00F32C5D" w:rsidP="006C0929">
      <w:pPr>
        <w:ind w:firstLine="720"/>
        <w:jc w:val="both"/>
      </w:pPr>
      <w:r>
        <w:t>3</w:t>
      </w:r>
      <w:r w:rsidR="006C0929">
        <w:t>.1. Воспитанники приходят в лагерь не позднее 8.30. Одежда детей должна соответствовать погоде (в жаркие дни обязательно наличие головного убора), при себе иметь сменную обувь. В период дождливых, холодных дней дети оставляют верхнюю одежду в гардеробе.</w:t>
      </w:r>
    </w:p>
    <w:p w:rsidR="006C0929" w:rsidRDefault="00F32C5D" w:rsidP="006C0929">
      <w:pPr>
        <w:ind w:firstLine="720"/>
        <w:jc w:val="both"/>
      </w:pPr>
      <w:r>
        <w:t>3</w:t>
      </w:r>
      <w:r w:rsidR="006C0929">
        <w:t xml:space="preserve">.2. </w:t>
      </w:r>
      <w:r w:rsidR="006C0929">
        <w:rPr>
          <w:i/>
        </w:rPr>
        <w:t>Воспитанники обязаны: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выполнять настоящие Правила, общепринятые правила и нормы поведения в обществе;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проявлять уважение к старшим, заботиться о младших;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выполнять требования сотрудников лагеря;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аккуратно и бережно относиться к имуществу школы, личным вещам воспитанников;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не посягать на честь и достоинство личности других воспитанников;</w:t>
      </w:r>
    </w:p>
    <w:p w:rsidR="006C0929" w:rsidRDefault="006C0929" w:rsidP="006C0929">
      <w:pPr>
        <w:numPr>
          <w:ilvl w:val="0"/>
          <w:numId w:val="16"/>
        </w:numPr>
        <w:jc w:val="both"/>
      </w:pPr>
      <w:r>
        <w:t>поддерживать чистоту и порядок в отрядных комнатах, на территории лагеря.</w:t>
      </w:r>
    </w:p>
    <w:p w:rsidR="006C0929" w:rsidRDefault="00F32C5D" w:rsidP="006C0929">
      <w:pPr>
        <w:ind w:left="720"/>
        <w:jc w:val="both"/>
      </w:pPr>
      <w:r>
        <w:t>3</w:t>
      </w:r>
      <w:r w:rsidR="006C0929">
        <w:t xml:space="preserve">.3. </w:t>
      </w:r>
      <w:r w:rsidR="006C0929">
        <w:rPr>
          <w:i/>
        </w:rPr>
        <w:t>Воспитанникам запрещается:</w:t>
      </w:r>
    </w:p>
    <w:p w:rsidR="006C0929" w:rsidRDefault="006C0929" w:rsidP="006C0929">
      <w:pPr>
        <w:numPr>
          <w:ilvl w:val="0"/>
          <w:numId w:val="17"/>
        </w:numPr>
        <w:jc w:val="both"/>
      </w:pPr>
      <w:r>
        <w:t>уходить с территории лагеря без разрешения воспитателей;</w:t>
      </w:r>
    </w:p>
    <w:p w:rsidR="006C0929" w:rsidRDefault="006C0929" w:rsidP="006C0929">
      <w:pPr>
        <w:numPr>
          <w:ilvl w:val="0"/>
          <w:numId w:val="17"/>
        </w:numPr>
        <w:jc w:val="both"/>
      </w:pPr>
      <w:r>
        <w:t>приводить в лагерь и на его территорию посторонних лиц;</w:t>
      </w:r>
    </w:p>
    <w:p w:rsidR="00F8666C" w:rsidRDefault="00F8666C" w:rsidP="00F8666C">
      <w:pPr>
        <w:jc w:val="both"/>
      </w:pPr>
    </w:p>
    <w:p w:rsidR="00F8666C" w:rsidRDefault="00F8666C" w:rsidP="00F8666C">
      <w:pPr>
        <w:jc w:val="both"/>
      </w:pPr>
      <w:bookmarkStart w:id="0" w:name="_GoBack"/>
      <w:bookmarkEnd w:id="0"/>
    </w:p>
    <w:p w:rsidR="006C0929" w:rsidRDefault="006C0929" w:rsidP="006C0929">
      <w:pPr>
        <w:numPr>
          <w:ilvl w:val="0"/>
          <w:numId w:val="17"/>
        </w:numPr>
        <w:jc w:val="both"/>
      </w:pPr>
      <w:r>
        <w:lastRenderedPageBreak/>
        <w:t>приносить, передавать, использовать в школе, на ее территории, на любых мероприятиях, проводимых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6C0929" w:rsidRDefault="006C0929" w:rsidP="006C0929">
      <w:pPr>
        <w:numPr>
          <w:ilvl w:val="0"/>
          <w:numId w:val="17"/>
        </w:numPr>
        <w:jc w:val="both"/>
      </w:pPr>
      <w:r>
        <w:t>бегать по коридорам, рекреациям, лестницам, вблизи оконных проемов и других местах, не приспособленных для игр;</w:t>
      </w:r>
    </w:p>
    <w:p w:rsidR="006C0929" w:rsidRDefault="006C0929" w:rsidP="006C0929">
      <w:pPr>
        <w:numPr>
          <w:ilvl w:val="0"/>
          <w:numId w:val="17"/>
        </w:numPr>
        <w:jc w:val="both"/>
      </w:pPr>
      <w:r>
        <w:t>толкаться, устраивать потасовки, создавать опасные ситуации для жизни и здоровья.</w:t>
      </w:r>
    </w:p>
    <w:p w:rsidR="006C0929" w:rsidRDefault="006C0929" w:rsidP="006C0929">
      <w:pPr>
        <w:jc w:val="both"/>
      </w:pPr>
    </w:p>
    <w:p w:rsidR="006C0929" w:rsidRPr="00F32C5D" w:rsidRDefault="00F32C5D" w:rsidP="00F32C5D">
      <w:pPr>
        <w:rPr>
          <w:b/>
        </w:rPr>
      </w:pPr>
      <w:r>
        <w:rPr>
          <w:b/>
        </w:rPr>
        <w:t>4</w:t>
      </w:r>
      <w:r w:rsidR="006C0929">
        <w:rPr>
          <w:b/>
        </w:rPr>
        <w:t>. Поведение воспитанников на спортивно-оздоровительных мероприятиях</w:t>
      </w:r>
    </w:p>
    <w:p w:rsidR="006C0929" w:rsidRDefault="00F32C5D" w:rsidP="006C0929">
      <w:pPr>
        <w:ind w:firstLine="720"/>
        <w:jc w:val="both"/>
      </w:pPr>
      <w:r>
        <w:t>4</w:t>
      </w:r>
      <w:r w:rsidR="006C0929">
        <w:t>.1. Дети посещают спортивно-оздоровительные мероприятия в спортивной одежде, обуви 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6C0929" w:rsidRDefault="00F32C5D" w:rsidP="006C0929">
      <w:pPr>
        <w:ind w:firstLine="720"/>
        <w:jc w:val="both"/>
      </w:pPr>
      <w:r>
        <w:t>4</w:t>
      </w:r>
      <w:r w:rsidR="006C0929">
        <w:t>.2. При проведении занятий в спортивном, тренажерном зале соблюдать технику безопасности,  рекомендации инструктора. В случае плохого самочувствия, обнаружения неисправности тренажера, спортивного снаряда незамедлительно обратиться к инструктору тренажерного зала, руководителю физической культуры.</w:t>
      </w:r>
    </w:p>
    <w:p w:rsidR="006C0929" w:rsidRDefault="006C0929" w:rsidP="006C0929">
      <w:pPr>
        <w:ind w:firstLine="720"/>
        <w:jc w:val="both"/>
      </w:pPr>
    </w:p>
    <w:p w:rsidR="006C0929" w:rsidRDefault="00F32C5D" w:rsidP="00F32C5D">
      <w:pPr>
        <w:rPr>
          <w:b/>
        </w:rPr>
      </w:pPr>
      <w:r>
        <w:rPr>
          <w:b/>
        </w:rPr>
        <w:t>5</w:t>
      </w:r>
      <w:r w:rsidR="006C0929">
        <w:rPr>
          <w:b/>
        </w:rPr>
        <w:t>. Поведение воспитанников на кружковых занятиях</w:t>
      </w:r>
    </w:p>
    <w:p w:rsidR="006C0929" w:rsidRDefault="00F32C5D" w:rsidP="006C0929">
      <w:pPr>
        <w:ind w:firstLine="720"/>
        <w:jc w:val="both"/>
      </w:pPr>
      <w:r>
        <w:t>5</w:t>
      </w:r>
      <w:r w:rsidR="006C0929">
        <w:t>.1. Соблюдать правила поведения и технику безопасности при работе с ножницами, клеем, иголками и др. оборудованием.</w:t>
      </w:r>
    </w:p>
    <w:p w:rsidR="006C0929" w:rsidRDefault="00F32C5D" w:rsidP="006C0929">
      <w:pPr>
        <w:ind w:firstLine="720"/>
        <w:jc w:val="both"/>
      </w:pPr>
      <w:r>
        <w:t>5</w:t>
      </w:r>
      <w:r w:rsidR="006C0929">
        <w:t>.2. Соблюдать правила личной гигиены при работе с красками, пластилином, клеем и т.д.</w:t>
      </w:r>
    </w:p>
    <w:p w:rsidR="006C0929" w:rsidRDefault="00F32C5D" w:rsidP="006C0929">
      <w:pPr>
        <w:ind w:firstLine="720"/>
        <w:jc w:val="both"/>
      </w:pPr>
      <w:r>
        <w:t>5</w:t>
      </w:r>
      <w:r w:rsidR="006C0929">
        <w:t>.3. В случае плохого самочувствия, обнаружения неисправности оборудования незамедлительно обратиться к педагогу дополнительного образования или воспитателю.</w:t>
      </w:r>
    </w:p>
    <w:p w:rsidR="006C0929" w:rsidRDefault="006C0929" w:rsidP="006C0929">
      <w:pPr>
        <w:jc w:val="both"/>
      </w:pPr>
    </w:p>
    <w:p w:rsidR="006C0929" w:rsidRDefault="00F32C5D" w:rsidP="00F32C5D">
      <w:pPr>
        <w:rPr>
          <w:b/>
        </w:rPr>
      </w:pPr>
      <w:r>
        <w:rPr>
          <w:b/>
        </w:rPr>
        <w:t>6</w:t>
      </w:r>
      <w:r w:rsidR="006C0929">
        <w:rPr>
          <w:b/>
        </w:rPr>
        <w:t>. Поведение воспитанников при посещении столовой</w:t>
      </w:r>
    </w:p>
    <w:p w:rsidR="006C0929" w:rsidRDefault="00F32C5D" w:rsidP="006C0929">
      <w:pPr>
        <w:ind w:firstLine="720"/>
        <w:jc w:val="both"/>
      </w:pPr>
      <w:r>
        <w:t>6</w:t>
      </w:r>
      <w:r w:rsidR="006C0929">
        <w:t>.1. Обязательно соблюдение правил личной гигиены (мытье рук после прогулки, туалета, занятий спортом, работы на пришкольном участке, кружковой деятельности и т.д.)</w:t>
      </w:r>
    </w:p>
    <w:p w:rsidR="006C0929" w:rsidRDefault="00F32C5D" w:rsidP="006C0929">
      <w:pPr>
        <w:ind w:firstLine="720"/>
        <w:jc w:val="both"/>
      </w:pPr>
      <w:r>
        <w:t>6</w:t>
      </w:r>
      <w:r w:rsidR="006C0929">
        <w:t>.2. Соблюдать этические нормы поведения за столом, общепринятые правила и нормы поведения в обществе.</w:t>
      </w:r>
    </w:p>
    <w:p w:rsidR="006C0929" w:rsidRDefault="006C0929" w:rsidP="006C0929">
      <w:pPr>
        <w:jc w:val="both"/>
      </w:pPr>
    </w:p>
    <w:p w:rsidR="006C0929" w:rsidRDefault="00F32C5D" w:rsidP="00F32C5D">
      <w:pPr>
        <w:rPr>
          <w:b/>
        </w:rPr>
      </w:pPr>
      <w:r>
        <w:rPr>
          <w:b/>
        </w:rPr>
        <w:t>7</w:t>
      </w:r>
      <w:r w:rsidR="006C0929">
        <w:rPr>
          <w:b/>
        </w:rPr>
        <w:t>. Поведение на экскурсиях, пеших прогулках</w:t>
      </w:r>
    </w:p>
    <w:p w:rsidR="006C0929" w:rsidRDefault="00F32C5D" w:rsidP="006C0929">
      <w:pPr>
        <w:ind w:firstLine="720"/>
        <w:jc w:val="both"/>
      </w:pPr>
      <w:r>
        <w:t>7</w:t>
      </w:r>
      <w:r w:rsidR="006C0929">
        <w:t>.1. При посещении экскурсий, участии в пеших прогулках строго следовать инструкциям воспитателей, педагогов дополнительного образования.</w:t>
      </w:r>
    </w:p>
    <w:p w:rsidR="006C0929" w:rsidRDefault="00F32C5D" w:rsidP="006C0929">
      <w:pPr>
        <w:ind w:firstLine="720"/>
        <w:jc w:val="both"/>
      </w:pPr>
      <w:r>
        <w:t>7</w:t>
      </w:r>
      <w:r w:rsidR="006C0929">
        <w:t>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6C0929" w:rsidRDefault="00F32C5D" w:rsidP="006C0929">
      <w:pPr>
        <w:ind w:firstLine="720"/>
        <w:jc w:val="both"/>
      </w:pPr>
      <w:r>
        <w:t>7</w:t>
      </w:r>
      <w:r w:rsidR="006C0929">
        <w:t>.3. Во избежание несчастных случаев: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воспитанники на экскурсиях, пеших прогулках находятся рядом с воспитателями, педагогами дополнительного образования;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соблюдают правила дорожного движения;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не трогают подозрительные предметы, сообщают о них воспитателям, педагогам;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соблюдать водно-питьевой режим в жаркую погоду;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соблюдают правила личной гигиены;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категорически запрещается несанкционированное купание;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не употреблять спиртные напитки, табачные изделия, токсические, наркотические и иные  вещества, способные причинить вред здоровью;</w:t>
      </w:r>
    </w:p>
    <w:p w:rsidR="006C0929" w:rsidRDefault="006C0929" w:rsidP="006C0929">
      <w:pPr>
        <w:numPr>
          <w:ilvl w:val="0"/>
          <w:numId w:val="18"/>
        </w:numPr>
        <w:jc w:val="both"/>
      </w:pPr>
      <w:r>
        <w:t>не приносить с собой колюще-режущих предметов, способных причинить вред здоровью.</w:t>
      </w:r>
    </w:p>
    <w:p w:rsidR="006C0929" w:rsidRDefault="006C0929" w:rsidP="006C0929">
      <w:pPr>
        <w:jc w:val="both"/>
      </w:pPr>
    </w:p>
    <w:p w:rsidR="006C0929" w:rsidRDefault="006C0929" w:rsidP="00F32C5D">
      <w:pPr>
        <w:rPr>
          <w:b/>
        </w:rPr>
      </w:pPr>
      <w:r>
        <w:rPr>
          <w:b/>
        </w:rPr>
        <w:t>8. Поведение при чрезвычайных ситуациях</w:t>
      </w:r>
    </w:p>
    <w:p w:rsidR="006C0929" w:rsidRDefault="006C0929" w:rsidP="006C0929">
      <w:pPr>
        <w:ind w:firstLine="720"/>
        <w:jc w:val="both"/>
      </w:pPr>
      <w:r>
        <w:t>8.1. В случае возникновения чрезвычайной ситуации (пожар в здании, пожар на территории лагеря, задымление, террористических актах и т.д.) строго следовать указаниям воспитателей, педагогов дополнительного  образования, инструкциям по технике безопасности при ЧС.</w:t>
      </w:r>
    </w:p>
    <w:p w:rsidR="00912C2F" w:rsidRPr="00F32C5D" w:rsidRDefault="006C0929" w:rsidP="00F32C5D">
      <w:pPr>
        <w:ind w:firstLine="720"/>
        <w:jc w:val="both"/>
      </w:pPr>
      <w:r>
        <w:t xml:space="preserve">8.2. В случае получения травмы, плохого самочувствия воспитанник незамедлительно должен  об этом сообщить воспитателю (педагогу, сотруднику лагеря), медицинскому работнику. </w:t>
      </w:r>
    </w:p>
    <w:sectPr w:rsidR="00912C2F" w:rsidRPr="00F32C5D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200"/>
    <w:multiLevelType w:val="hybridMultilevel"/>
    <w:tmpl w:val="6CF20BB2"/>
    <w:lvl w:ilvl="0" w:tplc="0CF0AE7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54F"/>
    <w:multiLevelType w:val="hybridMultilevel"/>
    <w:tmpl w:val="E1EEFE9C"/>
    <w:lvl w:ilvl="0" w:tplc="3B2468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AA2378"/>
    <w:multiLevelType w:val="multilevel"/>
    <w:tmpl w:val="D55A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858AF"/>
    <w:multiLevelType w:val="multilevel"/>
    <w:tmpl w:val="136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A06CC"/>
    <w:multiLevelType w:val="hybridMultilevel"/>
    <w:tmpl w:val="ED349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D7ADD"/>
    <w:multiLevelType w:val="hybridMultilevel"/>
    <w:tmpl w:val="EEC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9AD"/>
    <w:multiLevelType w:val="multilevel"/>
    <w:tmpl w:val="AF2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9295A"/>
    <w:multiLevelType w:val="hybridMultilevel"/>
    <w:tmpl w:val="414ED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4642A"/>
    <w:multiLevelType w:val="hybridMultilevel"/>
    <w:tmpl w:val="E91C5992"/>
    <w:lvl w:ilvl="0" w:tplc="3B24689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46DB729F"/>
    <w:multiLevelType w:val="hybridMultilevel"/>
    <w:tmpl w:val="3F2039FE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3D0F3F"/>
    <w:multiLevelType w:val="hybridMultilevel"/>
    <w:tmpl w:val="0D2EEB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B0230E5"/>
    <w:multiLevelType w:val="multilevel"/>
    <w:tmpl w:val="E01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4722B"/>
    <w:multiLevelType w:val="hybridMultilevel"/>
    <w:tmpl w:val="79AC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4359D"/>
    <w:multiLevelType w:val="hybridMultilevel"/>
    <w:tmpl w:val="04AE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6CA6"/>
    <w:multiLevelType w:val="multilevel"/>
    <w:tmpl w:val="CCD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D3B93"/>
    <w:multiLevelType w:val="multilevel"/>
    <w:tmpl w:val="EB42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16">
    <w:nsid w:val="782A3E03"/>
    <w:multiLevelType w:val="hybridMultilevel"/>
    <w:tmpl w:val="63F8A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1624B"/>
    <w:multiLevelType w:val="multilevel"/>
    <w:tmpl w:val="2F5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F"/>
    <w:rsid w:val="00036551"/>
    <w:rsid w:val="001B26DE"/>
    <w:rsid w:val="005F47F3"/>
    <w:rsid w:val="0068692F"/>
    <w:rsid w:val="006C0929"/>
    <w:rsid w:val="00770901"/>
    <w:rsid w:val="00912C2F"/>
    <w:rsid w:val="00BF7EBA"/>
    <w:rsid w:val="00E55ED9"/>
    <w:rsid w:val="00F32C5D"/>
    <w:rsid w:val="00F83EEF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C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C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katon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cp:lastPrinted>2017-05-12T10:19:00Z</cp:lastPrinted>
  <dcterms:created xsi:type="dcterms:W3CDTF">2013-06-14T07:30:00Z</dcterms:created>
  <dcterms:modified xsi:type="dcterms:W3CDTF">2017-05-12T10:19:00Z</dcterms:modified>
</cp:coreProperties>
</file>