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584" w:rsidRPr="00C57584" w:rsidRDefault="00C57584" w:rsidP="00C57584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C57584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ОЛИМПИАДЫ И ЕГЭ</w:t>
      </w:r>
    </w:p>
    <w:p w:rsidR="00C57584" w:rsidRPr="00C57584" w:rsidRDefault="00C57584" w:rsidP="00C575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proofErr w:type="gram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Основными целями и задачами олимпиад являются выявление и развитие у детей творческих способностей и интереса к научно-исследовательской деятельности, создание необходимых условий для поддержки одаренных детей, привлечение ученых и практиков соответствующих областей к работе с одаренными детьми, отбор наиболее талантливых обучающихся в состав сборных команд Российской Федерации для участия в международных олимпиадах по общеобразовательным предметам.</w:t>
      </w:r>
      <w:proofErr w:type="gramEnd"/>
    </w:p>
    <w:p w:rsidR="00C57584" w:rsidRPr="00C57584" w:rsidRDefault="00C57584" w:rsidP="00C575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Более полную, достоверную и актуальную информацию об олимпиадах Вы можете найти на официальном сайте Российского совета олимпиад школьников </w:t>
      </w:r>
      <w:hyperlink r:id="rId6" w:tgtFrame="_blank" w:history="1">
        <w:r w:rsidRPr="00C57584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"Мир олимпиад"</w:t>
        </w:r>
      </w:hyperlink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C57584" w:rsidRPr="00C57584" w:rsidRDefault="00C57584" w:rsidP="00C575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Ниже приведен перечень олимпиад, результаты участия в которых дают различные льготы при поступлении в вузы/</w:t>
      </w:r>
      <w:proofErr w:type="spell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ссузы</w:t>
      </w:r>
      <w:proofErr w:type="spell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:</w:t>
      </w:r>
    </w:p>
    <w:p w:rsidR="00C57584" w:rsidRPr="00C57584" w:rsidRDefault="00C57584" w:rsidP="00C575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Международные олимпиады по общеобразовательным предметам школьников</w:t>
      </w:r>
    </w:p>
    <w:p w:rsidR="00C57584" w:rsidRPr="00C57584" w:rsidRDefault="00C57584" w:rsidP="00C575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Всероссийская олимпиада школьников (подробнее о порядке её проведения в приказе </w:t>
      </w:r>
      <w:hyperlink r:id="rId7" w:tgtFrame="_blank" w:history="1">
        <w:r w:rsidRPr="00C57584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«Об утверждении Положения о всероссийской олимпиаде школьников»</w:t>
        </w:r>
      </w:hyperlink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</w:t>
      </w:r>
    </w:p>
    <w:p w:rsidR="00C57584" w:rsidRPr="00C57584" w:rsidRDefault="00C57584" w:rsidP="00C575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Олимпиады школьников (</w:t>
      </w:r>
      <w:hyperlink r:id="rId8" w:tgtFrame="_blank" w:history="1">
        <w:r w:rsidRPr="00C57584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«Об утверждении Порядка проведения олимпиад школьников»</w:t>
        </w:r>
      </w:hyperlink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</w:t>
      </w:r>
    </w:p>
    <w:p w:rsidR="00C57584" w:rsidRPr="00C57584" w:rsidRDefault="00C57584" w:rsidP="00C5758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Олимпийские, </w:t>
      </w:r>
      <w:proofErr w:type="spell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Паралимпийские</w:t>
      </w:r>
      <w:proofErr w:type="spell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 </w:t>
      </w:r>
      <w:proofErr w:type="spell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Сурдлимпийские</w:t>
      </w:r>
      <w:proofErr w:type="spell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игры</w:t>
      </w:r>
    </w:p>
    <w:p w:rsidR="00C57584" w:rsidRPr="00C57584" w:rsidRDefault="00C57584" w:rsidP="00C575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ВАЖНО!</w:t>
      </w:r>
    </w:p>
    <w:p w:rsidR="00C57584" w:rsidRPr="00C57584" w:rsidRDefault="00C57584" w:rsidP="00C575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Вне конкурса, используя льготу победителя или призера любой олимпиады, можно поступить только в один вуз или </w:t>
      </w:r>
      <w:proofErr w:type="spellStart"/>
      <w:r w:rsidRPr="00C57584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ссуз</w:t>
      </w:r>
      <w:proofErr w:type="spellEnd"/>
      <w:r w:rsidRPr="00C57584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на одно направление подготовки (специальность), соответствующее профилю олимпиады (п.3 статьи 71 федерального закона Российской Федерации от 29.12.2012 №273-ФЗ «Об образовании в Российской Федерации).</w:t>
      </w:r>
    </w:p>
    <w:p w:rsidR="00C57584" w:rsidRPr="00C57584" w:rsidRDefault="00C57584" w:rsidP="00C575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других высших учебных заведениях победители и призеры различных олимпиад смогут участвовать в конкурсе на общих основаниях.</w:t>
      </w:r>
    </w:p>
    <w:p w:rsidR="00C57584" w:rsidRPr="00C57584" w:rsidRDefault="00C57584" w:rsidP="00C57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8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МЕЖДУНАРОДНЫЕ ОЛИМПИАДЫ ПО ОБЩЕОБРАЗОВАТЕЛЬНЫМ ПРЕДМЕТАМ ШКОЛЬНИКОВ</w:t>
      </w: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C57584" w:rsidRPr="00C57584" w:rsidRDefault="00C57584" w:rsidP="00C575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Члены сборных команд России, участвовавшие в международных олимпиадах по общеобразовательным предметам школьников, при поступлении в вузы/</w:t>
      </w:r>
      <w:proofErr w:type="spell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ссузы</w:t>
      </w:r>
      <w:proofErr w:type="spell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на специальности, соответствующие профилю предмета международной олимпиады, принимаются без вступительных испытаний.</w:t>
      </w:r>
    </w:p>
    <w:p w:rsidR="00C57584" w:rsidRPr="00C57584" w:rsidRDefault="00C57584" w:rsidP="00C57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8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ВСЕРОССИЙСКАЯ ОЛИМПИАДА ШКОЛЬНИКОВ</w:t>
      </w: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C57584" w:rsidRPr="00C57584" w:rsidRDefault="00C57584" w:rsidP="00C575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Победители и призеры заключительного этапа Олимпиады принимаются без вступительных испытаний в государственные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 для </w:t>
      </w:r>
      <w:proofErr w:type="gram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обучения по направлениям</w:t>
      </w:r>
      <w:proofErr w:type="gram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подготовки (специальностям), соответствующим профилю Олимпиады</w:t>
      </w:r>
    </w:p>
    <w:p w:rsidR="00C57584" w:rsidRPr="00C57584" w:rsidRDefault="00C57584" w:rsidP="00C575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аттестат по общеобразовательному предмету, соответствующему профилю олимпиады, выставляется отметка "отлично".</w:t>
      </w:r>
    </w:p>
    <w:p w:rsidR="00C57584" w:rsidRPr="00C57584" w:rsidRDefault="00C57584" w:rsidP="00C575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Победители и призеры получают диплом государственного образца, в котором указано название олимпиады по предмету. Его следует предъявить в вуз при подаче документов для подтверждения своих льгот.</w:t>
      </w:r>
    </w:p>
    <w:p w:rsidR="00C57584" w:rsidRPr="00C57584" w:rsidRDefault="00C57584" w:rsidP="00C575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При поступлении в вуз/</w:t>
      </w:r>
      <w:proofErr w:type="spell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ссуз</w:t>
      </w:r>
      <w:proofErr w:type="spell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на специальность не по профилю олимпиады, результат олимпиады засчитывается как 100 баллов по предмету, соответствующему профилю олимпиады.</w:t>
      </w:r>
    </w:p>
    <w:p w:rsidR="00C57584" w:rsidRPr="00C57584" w:rsidRDefault="00C57584" w:rsidP="00C5758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Результаты победителей и призеров заключительного этапа всероссийской олимпиады школьников являются бессрочными.</w:t>
      </w:r>
    </w:p>
    <w:p w:rsidR="00C57584" w:rsidRPr="00C57584" w:rsidRDefault="00C57584" w:rsidP="00C57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*Примечание: Результаты победителей и призеров заключительного этапа всероссийской олимпиады школьников являются бессрочными.</w:t>
      </w: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5758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ОЛИМПИАДЫ ШКОЛЬНИКОВ</w:t>
      </w: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C57584" w:rsidRPr="00C57584" w:rsidRDefault="00C57584" w:rsidP="00C575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Результаты победителей и призеров олимпиад школьников* учитываются только при поступлении в вуз/</w:t>
      </w:r>
      <w:proofErr w:type="spell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ссуз</w:t>
      </w:r>
      <w:proofErr w:type="spell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.</w:t>
      </w:r>
    </w:p>
    <w:p w:rsidR="00C57584" w:rsidRPr="00C57584" w:rsidRDefault="00C57584" w:rsidP="00C575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В школе итоговая аттестация для победителей и призеров других олимпиад проходит на общих основаниях. </w:t>
      </w:r>
    </w:p>
    <w:p w:rsidR="00C57584" w:rsidRPr="00C57584" w:rsidRDefault="00C57584" w:rsidP="00C575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По решению вуза/</w:t>
      </w:r>
      <w:proofErr w:type="spell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ссуза</w:t>
      </w:r>
      <w:proofErr w:type="spell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победители и призеры олимпиад школьников при поступлении имеют право на получение одной из следующих льгот:</w:t>
      </w:r>
    </w:p>
    <w:p w:rsidR="00C57584" w:rsidRPr="00C57584" w:rsidRDefault="00C57584" w:rsidP="00C575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быть зачисленными без вступительных испытаний на специальности, соответствующие профилю олимпиады</w:t>
      </w:r>
    </w:p>
    <w:p w:rsidR="00C57584" w:rsidRPr="00C57584" w:rsidRDefault="00C57584" w:rsidP="00C575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быть приравненными к лицам, набравшим 100 баллов по ЕГЭ по предмету, соответствующему профилю олимпиады</w:t>
      </w:r>
    </w:p>
    <w:p w:rsidR="00C57584" w:rsidRPr="00C57584" w:rsidRDefault="00C57584" w:rsidP="00C5758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быть приравненными к лицам, успешно прошедшим дополнительные вступительные испытания профильной (при поступлении в вузы), творческой и (или) профессиональной направленности по предмету, соответствующему профилю олимпиады, в порядке, определяемом приемной комиссией.</w:t>
      </w:r>
    </w:p>
    <w:p w:rsidR="00C57584" w:rsidRPr="00C57584" w:rsidRDefault="00C57584" w:rsidP="00C57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*Примечание: Льготы действуют в течение 1 года с момента утверждения списков победителей и призеров олимпиад школьников.</w:t>
      </w: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  <w:r w:rsidRPr="00C5758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lastRenderedPageBreak/>
        <w:t>ОЛИМПИЙСКИЕ, ПАРАЛИМПИЙСКИЕ И СУРДЛИМПИЙСКИЕ ИГРЫ</w:t>
      </w: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p w:rsidR="00C57584" w:rsidRPr="00C57584" w:rsidRDefault="00C57584" w:rsidP="00C575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Чемпионы и призеры Олимпийских, </w:t>
      </w:r>
      <w:proofErr w:type="spell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Паралимпийских</w:t>
      </w:r>
      <w:proofErr w:type="spell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 </w:t>
      </w:r>
      <w:proofErr w:type="spell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Сурдлимпийских</w:t>
      </w:r>
      <w:proofErr w:type="spell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игр при поступлении в вузы/</w:t>
      </w:r>
      <w:proofErr w:type="spell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ссузы</w:t>
      </w:r>
      <w:proofErr w:type="spell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на соответствующие профильные специальности в области физической культуры и спорта принимаются без вступительных испытаний.</w:t>
      </w:r>
    </w:p>
    <w:p w:rsidR="00C57584" w:rsidRPr="00C57584" w:rsidRDefault="00C57584" w:rsidP="00C57584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Лица, имеющие право быть зачисленными в вуз без вступительных испытаний,  при подаче заявления о приеме представляют оригиналы документов, удостоверяющих личность, гражданство, документа государственного образца об образовании, диплома победителя или призера соответствующей олимпиады.</w:t>
      </w:r>
    </w:p>
    <w:p w:rsidR="00C57584" w:rsidRPr="00C57584" w:rsidRDefault="00C57584" w:rsidP="00C575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758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t>СООТВЕТСТВУЮЩИЕ ПРИКАЗЫ МИНИСТЕРСТВА ОБРАЗОВАНИЯ И НАУКИ РОССИЙСКОЙ ФЕДЕРАЦИИ</w:t>
      </w:r>
      <w:r w:rsidRPr="00C57584">
        <w:rPr>
          <w:rFonts w:ascii="Verdana" w:eastAsia="Times New Roman" w:hAnsi="Verdana" w:cs="Times New Roman"/>
          <w:b/>
          <w:bCs/>
          <w:color w:val="1F262D"/>
          <w:sz w:val="18"/>
          <w:szCs w:val="18"/>
          <w:shd w:val="clear" w:color="auto" w:fill="FFFFFF"/>
          <w:lang w:eastAsia="ru-RU"/>
        </w:rPr>
        <w:br/>
      </w:r>
    </w:p>
    <w:p w:rsidR="00C57584" w:rsidRPr="00C57584" w:rsidRDefault="00C57584" w:rsidP="00C57584">
      <w:pPr>
        <w:numPr>
          <w:ilvl w:val="2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hyperlink r:id="rId9" w:tgtFrame="_blank" w:history="1">
        <w:r w:rsidRPr="00C57584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Федеральный закон Российской Федерации от 29.12.2012 №273-ФЗ «Об образовании в Российской Федерации</w:t>
        </w:r>
      </w:hyperlink>
    </w:p>
    <w:p w:rsidR="00C57584" w:rsidRPr="00C57584" w:rsidRDefault="00C57584" w:rsidP="00C57584">
      <w:pPr>
        <w:numPr>
          <w:ilvl w:val="2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Порядок приема на </w:t>
      </w:r>
      <w:proofErr w:type="gram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обучение по</w:t>
      </w:r>
      <w:proofErr w:type="gram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образовательным программам высшего образования - программам </w:t>
      </w:r>
      <w:proofErr w:type="spell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бакалавриата</w:t>
      </w:r>
      <w:proofErr w:type="spell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, программам </w:t>
      </w:r>
      <w:proofErr w:type="spell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специалитета</w:t>
      </w:r>
      <w:proofErr w:type="spell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, программам магистратуры (</w:t>
      </w:r>
      <w:hyperlink r:id="rId10" w:tgtFrame="_blank" w:history="1">
        <w:r w:rsidRPr="00C57584">
          <w:rPr>
            <w:rFonts w:ascii="Verdana" w:eastAsia="Times New Roman" w:hAnsi="Verdana" w:cs="Times New Roman"/>
            <w:color w:val="0071BB"/>
            <w:sz w:val="18"/>
            <w:szCs w:val="18"/>
            <w:lang w:eastAsia="ru-RU"/>
          </w:rPr>
          <w:t xml:space="preserve">Приказ от 28 июля 2014 г. N 839 «Об утверждении порядка приема на обучение по образовательным программам высшего образования - программам </w:t>
        </w:r>
        <w:proofErr w:type="spellStart"/>
        <w:r w:rsidRPr="00C57584">
          <w:rPr>
            <w:rFonts w:ascii="Verdana" w:eastAsia="Times New Roman" w:hAnsi="Verdana" w:cs="Times New Roman"/>
            <w:color w:val="0071BB"/>
            <w:sz w:val="18"/>
            <w:szCs w:val="18"/>
            <w:lang w:eastAsia="ru-RU"/>
          </w:rPr>
          <w:t>бакалавриата</w:t>
        </w:r>
        <w:proofErr w:type="spellEnd"/>
        <w:r w:rsidRPr="00C57584">
          <w:rPr>
            <w:rFonts w:ascii="Verdana" w:eastAsia="Times New Roman" w:hAnsi="Verdana" w:cs="Times New Roman"/>
            <w:color w:val="0071BB"/>
            <w:sz w:val="18"/>
            <w:szCs w:val="18"/>
            <w:lang w:eastAsia="ru-RU"/>
          </w:rPr>
          <w:t xml:space="preserve">, программам </w:t>
        </w:r>
        <w:proofErr w:type="spellStart"/>
        <w:r w:rsidRPr="00C57584">
          <w:rPr>
            <w:rFonts w:ascii="Verdana" w:eastAsia="Times New Roman" w:hAnsi="Verdana" w:cs="Times New Roman"/>
            <w:color w:val="0071BB"/>
            <w:sz w:val="18"/>
            <w:szCs w:val="18"/>
            <w:lang w:eastAsia="ru-RU"/>
          </w:rPr>
          <w:t>специалитета</w:t>
        </w:r>
        <w:proofErr w:type="spellEnd"/>
        <w:r w:rsidRPr="00C57584">
          <w:rPr>
            <w:rFonts w:ascii="Verdana" w:eastAsia="Times New Roman" w:hAnsi="Verdana" w:cs="Times New Roman"/>
            <w:color w:val="0071BB"/>
            <w:sz w:val="18"/>
            <w:szCs w:val="18"/>
            <w:lang w:eastAsia="ru-RU"/>
          </w:rPr>
          <w:t>, программам магистратуры на 2015/16 учебный год»</w:t>
        </w:r>
      </w:hyperlink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</w:t>
      </w:r>
    </w:p>
    <w:p w:rsidR="00C57584" w:rsidRPr="00C57584" w:rsidRDefault="00C57584" w:rsidP="00C57584">
      <w:pPr>
        <w:numPr>
          <w:ilvl w:val="2"/>
          <w:numId w:val="4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Порядок приема на </w:t>
      </w:r>
      <w:proofErr w:type="gramStart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обучение по программам</w:t>
      </w:r>
      <w:proofErr w:type="gramEnd"/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 xml:space="preserve"> среднего профессионального образования (</w:t>
      </w:r>
      <w:hyperlink r:id="rId11" w:tgtFrame="_blank" w:history="1">
        <w:r w:rsidRPr="00C57584">
          <w:rPr>
            <w:rFonts w:ascii="Verdana" w:eastAsia="Times New Roman" w:hAnsi="Verdana" w:cs="Times New Roman"/>
            <w:color w:val="0071BB"/>
            <w:sz w:val="18"/>
            <w:szCs w:val="18"/>
            <w:u w:val="single"/>
            <w:lang w:eastAsia="ru-RU"/>
          </w:rPr>
          <w:t>Приказ от 23 января 2014 г. N 36 «Об утверждении порядка приема на обучение по образовательным программам среднего профессионального образования»</w:t>
        </w:r>
      </w:hyperlink>
      <w:r w:rsidRPr="00C57584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t>)</w:t>
      </w:r>
    </w:p>
    <w:p w:rsidR="001B26DE" w:rsidRDefault="001B26DE">
      <w:bookmarkStart w:id="0" w:name="_GoBack"/>
      <w:bookmarkEnd w:id="0"/>
    </w:p>
    <w:sectPr w:rsidR="001B26DE" w:rsidSect="00BF7EB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11A19"/>
    <w:multiLevelType w:val="multilevel"/>
    <w:tmpl w:val="D634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1D3B84"/>
    <w:multiLevelType w:val="multilevel"/>
    <w:tmpl w:val="DE06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26832"/>
    <w:multiLevelType w:val="multilevel"/>
    <w:tmpl w:val="3BEC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B40926"/>
    <w:multiLevelType w:val="multilevel"/>
    <w:tmpl w:val="4F86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584"/>
    <w:rsid w:val="00036551"/>
    <w:rsid w:val="001B26DE"/>
    <w:rsid w:val="005F47F3"/>
    <w:rsid w:val="0068692F"/>
    <w:rsid w:val="00BF7EBA"/>
    <w:rsid w:val="00C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7584"/>
    <w:rPr>
      <w:color w:val="0000FF"/>
      <w:u w:val="single"/>
    </w:rPr>
  </w:style>
  <w:style w:type="character" w:styleId="a5">
    <w:name w:val="Strong"/>
    <w:basedOn w:val="a0"/>
    <w:uiPriority w:val="22"/>
    <w:qFormat/>
    <w:rsid w:val="00C575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5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5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57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57584"/>
    <w:rPr>
      <w:color w:val="0000FF"/>
      <w:u w:val="single"/>
    </w:rPr>
  </w:style>
  <w:style w:type="character" w:styleId="a5">
    <w:name w:val="Strong"/>
    <w:basedOn w:val="a0"/>
    <w:uiPriority w:val="22"/>
    <w:qFormat/>
    <w:rsid w:val="00C57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/ru/main/legal-documents/education/index.php?id_4=1953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ge.edu.ru/ru/main/legal-documents/education/index.php?id_4=1953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sr-olymp.ru/" TargetMode="External"/><Relationship Id="rId11" Type="http://schemas.openxmlformats.org/officeDocument/2006/relationships/hyperlink" Target="http://www.ege.edu.ru/ru/main/legal-documents/education/index.php?id_4=20631&amp;from_4=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ge.edu.ru/ru/main/legal-documents/education/index.php?id_4=19527&amp;from_4=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ge.edu.ru/ru/main/legal-documents/federal/index.php?id_4=216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Порт-Катоновская СОШ</dc:creator>
  <cp:lastModifiedBy>Порт-Катоновская СОШ</cp:lastModifiedBy>
  <cp:revision>1</cp:revision>
  <dcterms:created xsi:type="dcterms:W3CDTF">2017-11-29T06:41:00Z</dcterms:created>
  <dcterms:modified xsi:type="dcterms:W3CDTF">2017-11-29T06:55:00Z</dcterms:modified>
</cp:coreProperties>
</file>