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060" w:rsidRPr="00321BEA" w:rsidRDefault="00333060" w:rsidP="00333060">
      <w:pPr>
        <w:pStyle w:val="Default"/>
        <w:jc w:val="center"/>
      </w:pPr>
      <w:r w:rsidRPr="00321BEA">
        <w:rPr>
          <w:b/>
          <w:bCs/>
        </w:rPr>
        <w:t>Аннотация к рабочей программе по английскому языку</w:t>
      </w:r>
    </w:p>
    <w:p w:rsidR="00333060" w:rsidRPr="00321BEA" w:rsidRDefault="00333060" w:rsidP="003330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1BEA"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333060" w:rsidRPr="00321BEA" w:rsidTr="0060646F">
        <w:tc>
          <w:tcPr>
            <w:tcW w:w="2376" w:type="dxa"/>
          </w:tcPr>
          <w:p w:rsidR="00333060" w:rsidRPr="00321BEA" w:rsidRDefault="00333060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BEA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7195" w:type="dxa"/>
          </w:tcPr>
          <w:p w:rsidR="00333060" w:rsidRPr="00321BEA" w:rsidRDefault="005C2806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 “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RainbowEnglish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” О.В Афанасьева, И.В. Михеева, К.М.Баранова</w:t>
            </w:r>
          </w:p>
        </w:tc>
      </w:tr>
      <w:tr w:rsidR="00333060" w:rsidRPr="00321BEA" w:rsidTr="0060646F">
        <w:tc>
          <w:tcPr>
            <w:tcW w:w="2376" w:type="dxa"/>
          </w:tcPr>
          <w:p w:rsidR="00333060" w:rsidRPr="00321BEA" w:rsidRDefault="00333060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BEA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7195" w:type="dxa"/>
          </w:tcPr>
          <w:p w:rsidR="00333060" w:rsidRPr="00F72DBB" w:rsidRDefault="00F72DBB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2D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</w:t>
            </w:r>
            <w:r w:rsidR="00333060" w:rsidRPr="00F72DBB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</w:tr>
      <w:tr w:rsidR="00333060" w:rsidRPr="00321BEA" w:rsidTr="0060646F">
        <w:tc>
          <w:tcPr>
            <w:tcW w:w="2376" w:type="dxa"/>
          </w:tcPr>
          <w:p w:rsidR="00333060" w:rsidRPr="00321BEA" w:rsidRDefault="00333060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BEA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Составитель</w:t>
            </w:r>
          </w:p>
        </w:tc>
        <w:tc>
          <w:tcPr>
            <w:tcW w:w="7195" w:type="dxa"/>
          </w:tcPr>
          <w:p w:rsidR="00333060" w:rsidRPr="00F72DBB" w:rsidRDefault="00333060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2DBB">
              <w:rPr>
                <w:rFonts w:ascii="Times New Roman" w:hAnsi="Times New Roman" w:cs="Times New Roman"/>
                <w:bCs/>
                <w:sz w:val="24"/>
                <w:szCs w:val="24"/>
              </w:rPr>
              <w:t>Исакова А.М.</w:t>
            </w:r>
          </w:p>
        </w:tc>
      </w:tr>
      <w:tr w:rsidR="00333060" w:rsidRPr="00321BEA" w:rsidTr="0060646F">
        <w:tc>
          <w:tcPr>
            <w:tcW w:w="2376" w:type="dxa"/>
          </w:tcPr>
          <w:p w:rsidR="00333060" w:rsidRPr="00321BEA" w:rsidRDefault="00333060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BEA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7195" w:type="dxa"/>
          </w:tcPr>
          <w:p w:rsidR="00333060" w:rsidRPr="00321BEA" w:rsidRDefault="00F72DBB" w:rsidP="005C28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</w:t>
            </w:r>
            <w:r w:rsidR="005C280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33060" w:rsidRPr="00321B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</w:t>
            </w:r>
          </w:p>
        </w:tc>
      </w:tr>
      <w:tr w:rsidR="00333060" w:rsidRPr="00321BEA" w:rsidTr="00D82D70">
        <w:trPr>
          <w:trHeight w:val="8280"/>
        </w:trPr>
        <w:tc>
          <w:tcPr>
            <w:tcW w:w="2376" w:type="dxa"/>
          </w:tcPr>
          <w:p w:rsidR="00333060" w:rsidRPr="00321BEA" w:rsidRDefault="00333060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BEA">
              <w:rPr>
                <w:rFonts w:ascii="Times New Roman" w:hAnsi="Times New Roman" w:cs="Times New Roman"/>
                <w:bCs/>
                <w:sz w:val="24"/>
                <w:szCs w:val="24"/>
              </w:rPr>
              <w:t>Цели</w:t>
            </w:r>
          </w:p>
        </w:tc>
        <w:tc>
          <w:tcPr>
            <w:tcW w:w="7195" w:type="dxa"/>
          </w:tcPr>
          <w:p w:rsidR="00333060" w:rsidRPr="00321BEA" w:rsidRDefault="00333060" w:rsidP="0060646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EA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развивающей и воспитательной </w:t>
            </w:r>
            <w:r w:rsidRPr="00F72D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целью обучения английскому языку</w:t>
            </w:r>
            <w:r w:rsidRPr="00F72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1BEA">
              <w:rPr>
                <w:rFonts w:ascii="Times New Roman" w:hAnsi="Times New Roman" w:cs="Times New Roman"/>
                <w:sz w:val="24"/>
                <w:szCs w:val="24"/>
              </w:rPr>
              <w:t>в 8 классе является развитие личности школьника, способной и желающей участвовать в межкультурной коммуникации на изучаемом языке и самостоятельно совершенствоваться в овладении им.</w:t>
            </w:r>
          </w:p>
          <w:p w:rsidR="00333060" w:rsidRPr="00321BEA" w:rsidRDefault="00333060" w:rsidP="0060646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1BEA">
              <w:rPr>
                <w:rFonts w:ascii="Times New Roman" w:hAnsi="Times New Roman" w:cs="Times New Roman"/>
                <w:sz w:val="24"/>
                <w:szCs w:val="24"/>
              </w:rPr>
              <w:t xml:space="preserve">На данной ступени обучения предусматривается решение следующих </w:t>
            </w:r>
            <w:r w:rsidRPr="00321B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задач:</w:t>
            </w:r>
            <w:r w:rsidRPr="00321BE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речевой, языковой, </w:t>
            </w:r>
            <w:proofErr w:type="spellStart"/>
            <w:r w:rsidRPr="00321BEA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321BEA">
              <w:rPr>
                <w:rFonts w:ascii="Times New Roman" w:hAnsi="Times New Roman" w:cs="Times New Roman"/>
                <w:sz w:val="24"/>
                <w:szCs w:val="24"/>
              </w:rPr>
              <w:t>, компенс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аторной и учебно-познавательной:</w:t>
            </w:r>
          </w:p>
          <w:p w:rsidR="00333060" w:rsidRPr="00321BEA" w:rsidRDefault="00333060" w:rsidP="00606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21BEA">
              <w:rPr>
                <w:rFonts w:ascii="Times New Roman" w:hAnsi="Times New Roman" w:cs="Times New Roman"/>
                <w:b/>
                <w:sz w:val="24"/>
                <w:szCs w:val="24"/>
              </w:rPr>
              <w:t>ечевая компетенция</w:t>
            </w:r>
            <w:r w:rsidRPr="00321B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3060" w:rsidRPr="00321BEA" w:rsidRDefault="00333060" w:rsidP="0060646F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E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коммуникативных умений в четырёх видах речевой деятельности – </w:t>
            </w:r>
            <w:proofErr w:type="spellStart"/>
            <w:r w:rsidRPr="00321BEA">
              <w:rPr>
                <w:rFonts w:ascii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  <w:r w:rsidRPr="00321BEA">
              <w:rPr>
                <w:rFonts w:ascii="Times New Roman" w:hAnsi="Times New Roman" w:cs="Times New Roman"/>
                <w:sz w:val="24"/>
                <w:szCs w:val="24"/>
              </w:rPr>
              <w:t>, говорении, чтении и письме. Предполагается параллельное обучение всем видам речевой деятельности.</w:t>
            </w:r>
          </w:p>
          <w:p w:rsidR="00333060" w:rsidRPr="00321BEA" w:rsidRDefault="00333060" w:rsidP="00606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321BEA">
              <w:rPr>
                <w:rFonts w:ascii="Times New Roman" w:hAnsi="Times New Roman" w:cs="Times New Roman"/>
                <w:sz w:val="24"/>
                <w:szCs w:val="24"/>
              </w:rPr>
              <w:t>Языковая компетенция.</w:t>
            </w:r>
          </w:p>
          <w:p w:rsidR="00333060" w:rsidRDefault="00333060" w:rsidP="0060646F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EA">
              <w:rPr>
                <w:rFonts w:ascii="Times New Roman" w:hAnsi="Times New Roman" w:cs="Times New Roman"/>
                <w:sz w:val="24"/>
                <w:szCs w:val="24"/>
              </w:rPr>
              <w:t>Овладение новыми грамматическими и лексическими явлениями, а также словообразовательными средствами.</w:t>
            </w:r>
          </w:p>
          <w:p w:rsidR="00333060" w:rsidRPr="00321BEA" w:rsidRDefault="00333060" w:rsidP="006064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1BEA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социокультурная</w:t>
            </w:r>
            <w:proofErr w:type="spellEnd"/>
            <w:r w:rsidRPr="00321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компетенция.</w:t>
            </w:r>
          </w:p>
          <w:p w:rsidR="00333060" w:rsidRPr="00321BEA" w:rsidRDefault="00333060" w:rsidP="0060646F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EA">
              <w:rPr>
                <w:rFonts w:ascii="Times New Roman" w:hAnsi="Times New Roman" w:cs="Times New Roman"/>
                <w:sz w:val="24"/>
                <w:szCs w:val="24"/>
              </w:rPr>
              <w:t>Приобщение учащихся к культуре и традициям стран изучаемого языка, изучение конкретных реалий англоязычных государств, обучение умению представлять свою страну в «диалоге культур» в условиях иноязычного межкультурного общения.</w:t>
            </w:r>
          </w:p>
          <w:p w:rsidR="00333060" w:rsidRPr="00321BEA" w:rsidRDefault="00333060" w:rsidP="00606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21BEA">
              <w:rPr>
                <w:rFonts w:ascii="Times New Roman" w:hAnsi="Times New Roman" w:cs="Times New Roman"/>
                <w:b/>
                <w:sz w:val="24"/>
                <w:szCs w:val="24"/>
              </w:rPr>
              <w:t>омпенсаторная компетенция.</w:t>
            </w:r>
          </w:p>
          <w:p w:rsidR="00333060" w:rsidRPr="00321BEA" w:rsidRDefault="00333060" w:rsidP="0060646F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EA">
              <w:rPr>
                <w:rFonts w:ascii="Times New Roman" w:hAnsi="Times New Roman" w:cs="Times New Roman"/>
                <w:sz w:val="24"/>
                <w:szCs w:val="24"/>
              </w:rPr>
              <w:t>Развитие умения выходить из создавшегося положения при передаче и получении информации в тех случаях, когда учащиеся явно испытывают нехватку языковых средств.</w:t>
            </w:r>
          </w:p>
          <w:p w:rsidR="00333060" w:rsidRPr="00321BEA" w:rsidRDefault="00333060" w:rsidP="006064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321BEA">
              <w:rPr>
                <w:rFonts w:ascii="Times New Roman" w:hAnsi="Times New Roman" w:cs="Times New Roman"/>
                <w:b/>
                <w:sz w:val="24"/>
                <w:szCs w:val="24"/>
              </w:rPr>
              <w:t>чебно-познавательная компетенция.</w:t>
            </w:r>
          </w:p>
          <w:p w:rsidR="00333060" w:rsidRPr="00520565" w:rsidRDefault="00333060" w:rsidP="0060646F">
            <w:pPr>
              <w:pStyle w:val="a4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EA">
              <w:rPr>
                <w:rFonts w:ascii="Times New Roman" w:hAnsi="Times New Roman" w:cs="Times New Roman"/>
                <w:sz w:val="24"/>
                <w:szCs w:val="24"/>
              </w:rPr>
              <w:t>Дальнейшее развитие общих и специальных учебных умений (самостоятельное изучение английского языка и культуры англоязычных стран, сопоставление родной и иноязычной культуры, наблюдение за фактами изучаемого языка).</w:t>
            </w:r>
          </w:p>
        </w:tc>
      </w:tr>
      <w:tr w:rsidR="00D82D70" w:rsidRPr="00321BEA" w:rsidTr="0060646F">
        <w:trPr>
          <w:trHeight w:val="270"/>
        </w:trPr>
        <w:tc>
          <w:tcPr>
            <w:tcW w:w="2376" w:type="dxa"/>
          </w:tcPr>
          <w:p w:rsidR="00D82D70" w:rsidRPr="00321BEA" w:rsidRDefault="00D82D70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12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Структура   рабочей программы</w:t>
            </w:r>
          </w:p>
        </w:tc>
        <w:tc>
          <w:tcPr>
            <w:tcW w:w="7195" w:type="dxa"/>
          </w:tcPr>
          <w:p w:rsidR="00D82D70" w:rsidRPr="00D82D70" w:rsidRDefault="00D82D70" w:rsidP="00D82D7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1.</w:t>
            </w:r>
            <w:r w:rsidRPr="00D82D7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Пояснительная записка. </w:t>
            </w:r>
          </w:p>
          <w:p w:rsidR="00D82D70" w:rsidRPr="00D82D70" w:rsidRDefault="00D82D70" w:rsidP="00D82D7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D82D7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2. Планируемые результаты освоения учебных предметов в рамках ФГОС основного общего образования.</w:t>
            </w:r>
          </w:p>
          <w:p w:rsidR="00D82D70" w:rsidRPr="00D82D70" w:rsidRDefault="00D82D70" w:rsidP="00D82D7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D82D7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3. Содержание учебного предмета.</w:t>
            </w:r>
          </w:p>
          <w:p w:rsidR="00D82D70" w:rsidRPr="00321BEA" w:rsidRDefault="00D82D70" w:rsidP="00D82D70">
            <w:pPr>
              <w:pStyle w:val="a5"/>
            </w:pPr>
            <w:r w:rsidRPr="00D82D7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4. Тематическое планирование</w:t>
            </w:r>
          </w:p>
        </w:tc>
      </w:tr>
      <w:tr w:rsidR="00333060" w:rsidRPr="00321BEA" w:rsidTr="0060646F">
        <w:tc>
          <w:tcPr>
            <w:tcW w:w="2376" w:type="dxa"/>
          </w:tcPr>
          <w:p w:rsidR="00333060" w:rsidRPr="00321BEA" w:rsidRDefault="00333060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BEA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урока</w:t>
            </w:r>
          </w:p>
        </w:tc>
        <w:tc>
          <w:tcPr>
            <w:tcW w:w="7195" w:type="dxa"/>
          </w:tcPr>
          <w:p w:rsidR="00333060" w:rsidRPr="005C2806" w:rsidRDefault="00333060" w:rsidP="006064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0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5C2806" w:rsidRPr="0022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</w:t>
            </w:r>
            <w:r w:rsidR="00F72DBB" w:rsidRPr="005C2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 </w:t>
            </w:r>
            <w:r w:rsidR="005C280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321BEA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5C280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33060" w:rsidRPr="005C2806" w:rsidRDefault="00333060" w:rsidP="006064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0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5C2806" w:rsidRPr="0022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Театр</w:t>
            </w:r>
            <w:r w:rsidRPr="005C280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72DBB" w:rsidRPr="005C2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5C280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321BEA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5C280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33060" w:rsidRPr="005C2806" w:rsidRDefault="00333060" w:rsidP="006064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0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5C2806" w:rsidRPr="0022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Кино</w:t>
            </w:r>
            <w:r w:rsidRPr="005C2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 </w:t>
            </w:r>
            <w:r w:rsidR="005C280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321BEA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5C280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33060" w:rsidRPr="005C2806" w:rsidRDefault="00333060" w:rsidP="005C28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B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</w:t>
            </w:r>
            <w:r w:rsidR="005C2806" w:rsidRPr="0022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Всемирно известные люди</w:t>
            </w:r>
            <w:r w:rsidR="00F72DB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– </w:t>
            </w:r>
            <w:r w:rsidR="00F72DBB" w:rsidRPr="00F72DB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="005C280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21BEA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321B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7B0901" w:rsidRDefault="005C2806"/>
    <w:sectPr w:rsidR="007B0901" w:rsidSect="00997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69D0"/>
    <w:multiLevelType w:val="multilevel"/>
    <w:tmpl w:val="459C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93AD3"/>
    <w:multiLevelType w:val="hybridMultilevel"/>
    <w:tmpl w:val="5ED0C042"/>
    <w:lvl w:ilvl="0" w:tplc="74EE424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3FE44467"/>
    <w:multiLevelType w:val="multilevel"/>
    <w:tmpl w:val="CD34D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1B15B3"/>
    <w:multiLevelType w:val="multilevel"/>
    <w:tmpl w:val="2E4C7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370491"/>
    <w:multiLevelType w:val="multilevel"/>
    <w:tmpl w:val="AA0E4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A13131"/>
    <w:multiLevelType w:val="multilevel"/>
    <w:tmpl w:val="E50A4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B35D4B"/>
    <w:multiLevelType w:val="multilevel"/>
    <w:tmpl w:val="BC3A7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447F1B"/>
    <w:multiLevelType w:val="multilevel"/>
    <w:tmpl w:val="14C41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D76D2B"/>
    <w:multiLevelType w:val="multilevel"/>
    <w:tmpl w:val="C1264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060"/>
    <w:rsid w:val="0015222E"/>
    <w:rsid w:val="00201BDE"/>
    <w:rsid w:val="00291224"/>
    <w:rsid w:val="00333060"/>
    <w:rsid w:val="005C2806"/>
    <w:rsid w:val="007A1C30"/>
    <w:rsid w:val="008F6571"/>
    <w:rsid w:val="009976CD"/>
    <w:rsid w:val="00A80D1B"/>
    <w:rsid w:val="00D82D70"/>
    <w:rsid w:val="00D90487"/>
    <w:rsid w:val="00F7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30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33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3060"/>
    <w:pPr>
      <w:ind w:left="720"/>
      <w:contextualSpacing/>
    </w:pPr>
  </w:style>
  <w:style w:type="paragraph" w:styleId="a5">
    <w:name w:val="No Spacing"/>
    <w:uiPriority w:val="1"/>
    <w:qFormat/>
    <w:rsid w:val="00D82D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7</cp:revision>
  <dcterms:created xsi:type="dcterms:W3CDTF">2020-03-13T12:14:00Z</dcterms:created>
  <dcterms:modified xsi:type="dcterms:W3CDTF">2022-10-13T15:56:00Z</dcterms:modified>
</cp:coreProperties>
</file>