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9D" w:rsidRDefault="0055599D" w:rsidP="00E47416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6296891" cy="9039225"/>
            <wp:effectExtent l="19050" t="0" r="8659" b="0"/>
            <wp:docPr id="1" name="Рисунок 1" descr="C:\Users\Учитель\Pictures\2020-12-11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2-11 1\1 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4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9D" w:rsidRDefault="0055599D" w:rsidP="00E4741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5599D" w:rsidRDefault="0055599D" w:rsidP="00E4741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F4863" w:rsidRDefault="00E47416" w:rsidP="00E47416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Рабочая программа</w:t>
      </w:r>
    </w:p>
    <w:p w:rsidR="00E47416" w:rsidRPr="009F4863" w:rsidRDefault="00CF3872" w:rsidP="00E47416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</w:t>
      </w:r>
      <w:r w:rsidR="00E47416">
        <w:rPr>
          <w:rFonts w:ascii="Times New Roman" w:hAnsi="Times New Roman" w:cs="Times New Roman"/>
          <w:sz w:val="32"/>
          <w:szCs w:val="28"/>
        </w:rPr>
        <w:t>неурочной деятельности</w:t>
      </w:r>
    </w:p>
    <w:p w:rsidR="0061617D" w:rsidRPr="009F4863" w:rsidRDefault="009F4863" w:rsidP="00E47416">
      <w:pPr>
        <w:jc w:val="center"/>
        <w:rPr>
          <w:rFonts w:ascii="Times New Roman" w:hAnsi="Times New Roman" w:cs="Times New Roman"/>
          <w:sz w:val="32"/>
          <w:szCs w:val="28"/>
        </w:rPr>
      </w:pPr>
      <w:r w:rsidRPr="009F4863">
        <w:rPr>
          <w:rFonts w:ascii="Times New Roman" w:hAnsi="Times New Roman" w:cs="Times New Roman"/>
          <w:sz w:val="32"/>
          <w:szCs w:val="28"/>
        </w:rPr>
        <w:t>«Юный чертёжник»</w:t>
      </w:r>
    </w:p>
    <w:p w:rsidR="0061617D" w:rsidRPr="00E47416" w:rsidRDefault="00E47416" w:rsidP="00E47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416">
        <w:rPr>
          <w:rFonts w:ascii="Times New Roman" w:hAnsi="Times New Roman" w:cs="Times New Roman"/>
          <w:sz w:val="28"/>
          <w:szCs w:val="28"/>
        </w:rPr>
        <w:t>7 класс</w:t>
      </w:r>
    </w:p>
    <w:p w:rsidR="0061617D" w:rsidRPr="009432B0" w:rsidRDefault="0061617D" w:rsidP="006161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9432B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  <w:r w:rsidRPr="009432B0"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t xml:space="preserve"> 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B6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</w:t>
      </w:r>
      <w:r w:rsidR="00E4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внеурочной деятельности</w:t>
      </w:r>
      <w:r w:rsidRPr="00B668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базируется на программах, выпущенных под грифом Министерства образования РФ и соответствует содержанию примерной программы, разработанной на базе Федерального государственного образовательного стандарта основного общего образования. На основе учебника Черчение</w:t>
      </w:r>
      <w:r w:rsidRPr="001B0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авторы А.Д. 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Ботвинников, В.Н. Виноградов, И.С. Вышнепольский.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Актуальность и педагогическая целе</w:t>
      </w:r>
      <w:r w:rsidR="00E4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сообразность программы внеурочной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«Юный ч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ертёжник» сфере технического творчества школьников - подростков обусловлена необходимостью разрешения реальных противоречий, сложившихся в теории и практике воспитания в новых социокультурных условиях, в частности ограниченности стратегии «приобщения к культуре» в условиях экспансии массовой культуры</w:t>
      </w:r>
      <w:r w:rsidR="00E4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интернета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Изучение графического языка является необходимым, поскольку он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общепризнан как международный язык общения. Курс раскроет возможность в формировании логического и пространственного мышления; покажет применение графических знаний и умений в быту, деловом общении, бизнесе, дизайне; научит создавать художественно ценные изделия, архитектурные сооружения. Кроме этого, графическая подготовка создает условия качественного усвоения других предметов школьного учебного плана, позволяет школьникам активно проявить себя в проектной и конструкторской деятельности.</w:t>
      </w:r>
    </w:p>
    <w:p w:rsidR="0061617D" w:rsidRPr="001B0A1B" w:rsidRDefault="00E47416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Внеурочная</w:t>
      </w:r>
      <w:r w:rsidR="00616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</w:t>
      </w:r>
      <w:r w:rsidR="0061617D"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6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61617D"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техническому творчеству для основной ступени общего образования основывается на принципах природосообразности, культуросообразности, коллективности, патриотической направленности, проектности, диалога культур, поддержки самоопределения воспитанника.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идея в сфере технического творчеств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состоит в том, что 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нацелена в первую очередь на интеллектуальное развитие и воспитание школьника, а уже потом на развитие специальных предметных способностей технического творчества.</w:t>
      </w:r>
    </w:p>
    <w:p w:rsidR="0061617D" w:rsidRPr="00760DD5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DD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Цель</w:t>
      </w:r>
      <w:r w:rsidRPr="00760D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61617D" w:rsidRPr="001B0A1B" w:rsidRDefault="0061617D" w:rsidP="0061617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графической культуры обучающихся, формирование у них умения «читать» и выполнять несложные чертежи;</w:t>
      </w:r>
    </w:p>
    <w:p w:rsidR="0061617D" w:rsidRPr="001B0A1B" w:rsidRDefault="0061617D" w:rsidP="0061617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самореализации обучающихся;</w:t>
      </w:r>
    </w:p>
    <w:p w:rsidR="0061617D" w:rsidRPr="001B0A1B" w:rsidRDefault="0061617D" w:rsidP="0061617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моделировать изделие на основе чертежа.</w:t>
      </w:r>
    </w:p>
    <w:p w:rsidR="0061617D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DD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Задачи</w:t>
      </w:r>
      <w:r w:rsidRPr="001B0A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61617D" w:rsidRPr="00760DD5" w:rsidRDefault="0061617D" w:rsidP="0061617D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черчению, приобщение школьников к графической культуре;</w:t>
      </w:r>
    </w:p>
    <w:p w:rsidR="0061617D" w:rsidRPr="001B0A1B" w:rsidRDefault="0061617D" w:rsidP="0061617D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развитие мышления школьников и творческого потенциала личности;</w:t>
      </w:r>
    </w:p>
    <w:p w:rsidR="0061617D" w:rsidRPr="001B0A1B" w:rsidRDefault="0061617D" w:rsidP="0061617D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общий кругозор учащихся подростковых классов, общую и специальную культуру;</w:t>
      </w:r>
    </w:p>
    <w:p w:rsidR="0061617D" w:rsidRPr="001B0A1B" w:rsidRDefault="0061617D" w:rsidP="0061617D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школьников читать и выполнять несложные чертежи;</w:t>
      </w:r>
    </w:p>
    <w:p w:rsidR="0061617D" w:rsidRPr="001B0A1B" w:rsidRDefault="0061617D" w:rsidP="0061617D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пространственное мышление школьников;</w:t>
      </w:r>
    </w:p>
    <w:p w:rsidR="0061617D" w:rsidRPr="001B0A1B" w:rsidRDefault="0061617D" w:rsidP="0061617D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навыки оперирования плоскостными и пространственными объектами</w:t>
      </w:r>
    </w:p>
    <w:p w:rsidR="0061617D" w:rsidRDefault="0061617D" w:rsidP="0061617D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работы с чертёжными инструментами;</w:t>
      </w:r>
    </w:p>
    <w:p w:rsidR="0025582E" w:rsidRPr="0025582E" w:rsidRDefault="0061617D" w:rsidP="0025582E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5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применять полученные на занятиях знания, умения и навыки</w:t>
      </w:r>
      <w:r w:rsidRPr="0025582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Pr="00255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выполнения практических работ.</w:t>
      </w:r>
    </w:p>
    <w:p w:rsidR="00895A94" w:rsidRPr="001B0A1B" w:rsidRDefault="0025582E" w:rsidP="002558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5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«Юный чертёжник» рассчитан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CF3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часа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 расчета 1 учебный час в неделю. Срок реализации программы 1 год.</w:t>
      </w:r>
      <w:r w:rsidR="00895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 будет выполнена за 33 часа, согласно календарного графика.</w:t>
      </w:r>
    </w:p>
    <w:p w:rsidR="0061617D" w:rsidRPr="00864E3B" w:rsidRDefault="0061617D" w:rsidP="0025582E">
      <w:pPr>
        <w:shd w:val="clear" w:color="auto" w:fill="FFFFFF"/>
        <w:spacing w:after="15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617D" w:rsidRPr="001B0A1B" w:rsidRDefault="0061617D" w:rsidP="0061617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</w:t>
      </w:r>
      <w:r w:rsidRPr="001B0A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Личностные, метапредметные результаты освоения программы.</w:t>
      </w:r>
    </w:p>
    <w:p w:rsidR="0061617D" w:rsidRPr="001B0A1B" w:rsidRDefault="0061617D" w:rsidP="0061617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B0A1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61617D" w:rsidRPr="001B0A1B" w:rsidRDefault="0061617D" w:rsidP="0061617D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освоения программы кружка «Юный чертёжник» у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школьников должны быть сформированы:</w:t>
      </w:r>
    </w:p>
    <w:p w:rsidR="0061617D" w:rsidRPr="001B0A1B" w:rsidRDefault="0061617D" w:rsidP="0061617D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самореализации;</w:t>
      </w:r>
    </w:p>
    <w:p w:rsidR="0061617D" w:rsidRPr="001B0A1B" w:rsidRDefault="0061617D" w:rsidP="0061617D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61617D" w:rsidRPr="001B0A1B" w:rsidRDefault="0061617D" w:rsidP="0061617D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проектная деятельность;</w:t>
      </w:r>
    </w:p>
    <w:p w:rsidR="0061617D" w:rsidRPr="001B0A1B" w:rsidRDefault="0061617D" w:rsidP="0061617D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 самоконтроль.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 результаты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Регулятивные УУД</w:t>
      </w:r>
    </w:p>
    <w:p w:rsidR="0061617D" w:rsidRPr="001B0A1B" w:rsidRDefault="0061617D" w:rsidP="0061617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планирование последовательности практических действий для реализации замысла, поставленной задачи;</w:t>
      </w:r>
    </w:p>
    <w:p w:rsidR="0061617D" w:rsidRPr="001B0A1B" w:rsidRDefault="0061617D" w:rsidP="0061617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61617D" w:rsidRPr="001B0A1B" w:rsidRDefault="0061617D" w:rsidP="0061617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самоконтроль и корректировка хода практической работы;</w:t>
      </w:r>
    </w:p>
    <w:p w:rsidR="0061617D" w:rsidRPr="001B0A1B" w:rsidRDefault="0061617D" w:rsidP="0061617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самоконтроль результата практической деятельности путём сравнения его</w:t>
      </w:r>
    </w:p>
    <w:p w:rsidR="0061617D" w:rsidRPr="001B0A1B" w:rsidRDefault="0061617D" w:rsidP="0061617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эталоном (рисунком, схемой, чертежом);</w:t>
      </w:r>
    </w:p>
    <w:p w:rsidR="0061617D" w:rsidRPr="001B0A1B" w:rsidRDefault="0061617D" w:rsidP="0061617D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результата практической деятельности путём проверки изделия в действии.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Познавательные УУД</w:t>
      </w:r>
    </w:p>
    <w:p w:rsidR="0061617D" w:rsidRPr="001B0A1B" w:rsidRDefault="0061617D" w:rsidP="0061617D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графических изображений (рисунки, простейшие чертежи и эскизы,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схемы);</w:t>
      </w:r>
    </w:p>
    <w:p w:rsidR="0061617D" w:rsidRPr="001B0A1B" w:rsidRDefault="0061617D" w:rsidP="0061617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моделирование несложных изделий с разными конструктивными особенностями;</w:t>
      </w:r>
    </w:p>
    <w:p w:rsidR="0061617D" w:rsidRPr="001B0A1B" w:rsidRDefault="0061617D" w:rsidP="0061617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 объектов с учётом технических и декоративно- художественных условий:</w:t>
      </w:r>
    </w:p>
    <w:p w:rsidR="0061617D" w:rsidRPr="001B0A1B" w:rsidRDefault="0061617D" w:rsidP="0061617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особенностей конструкции, подбор соответствующих материалов и инструментов;</w:t>
      </w:r>
    </w:p>
    <w:p w:rsidR="0061617D" w:rsidRPr="001B0A1B" w:rsidRDefault="0061617D" w:rsidP="0061617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61617D" w:rsidRPr="001B0A1B" w:rsidRDefault="0061617D" w:rsidP="0061617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сравнение различных видов конструкций и способов их сборки;</w:t>
      </w:r>
    </w:p>
    <w:p w:rsidR="0061617D" w:rsidRPr="001B0A1B" w:rsidRDefault="0061617D" w:rsidP="0061617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конструкторско-технологических и декоративно-художественных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предлагаемых заданий;</w:t>
      </w:r>
    </w:p>
    <w:p w:rsidR="0061617D" w:rsidRPr="001B0A1B" w:rsidRDefault="0061617D" w:rsidP="0061617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инструкций, несложных алгоритмов при решении учебных задач;</w:t>
      </w:r>
    </w:p>
    <w:p w:rsidR="0061617D" w:rsidRPr="001B0A1B" w:rsidRDefault="0061617D" w:rsidP="0061617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проектирование изделий: создание образа в соответствии с замыслом, реализация замысла.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Коммуникативные УУД</w:t>
      </w:r>
    </w:p>
    <w:p w:rsidR="0061617D" w:rsidRPr="001B0A1B" w:rsidRDefault="0061617D" w:rsidP="0061617D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учёт позиции собеседника;</w:t>
      </w:r>
    </w:p>
    <w:p w:rsidR="0061617D" w:rsidRPr="001B0A1B" w:rsidRDefault="0061617D" w:rsidP="0061617D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договариваться, приходить к общему решению в совместной творческой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при решении практических работ, реализации проектов;</w:t>
      </w:r>
    </w:p>
    <w:p w:rsidR="0061617D" w:rsidRPr="001B0A1B" w:rsidRDefault="0061617D" w:rsidP="0061617D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задавать вопросы, необходимые для организации сотрудничества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партнером;</w:t>
      </w:r>
    </w:p>
    <w:p w:rsidR="0061617D" w:rsidRPr="001B0A1B" w:rsidRDefault="0061617D" w:rsidP="0061617D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взаимного контроля;</w:t>
      </w:r>
    </w:p>
    <w:p w:rsidR="0061617D" w:rsidRPr="001B0A1B" w:rsidRDefault="0061617D" w:rsidP="0061617D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проектной деятельности.</w:t>
      </w:r>
    </w:p>
    <w:p w:rsidR="0061617D" w:rsidRPr="001B0A1B" w:rsidRDefault="0061617D" w:rsidP="00CF3872">
      <w:pPr>
        <w:shd w:val="clear" w:color="auto" w:fill="FFFFFF"/>
        <w:spacing w:beforeAutospacing="1"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Планируемые результаты 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Планируемые результаты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освоения </w:t>
      </w:r>
      <w:r w:rsidR="00E4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(программы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Юный чертёжник» отражают:</w:t>
      </w:r>
    </w:p>
    <w:p w:rsidR="0061617D" w:rsidRPr="001B0A1B" w:rsidRDefault="0061617D" w:rsidP="0061617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гармоничное развитие личности ребенка средствами эстетического образования;</w:t>
      </w:r>
    </w:p>
    <w:p w:rsidR="0061617D" w:rsidRPr="001B0A1B" w:rsidRDefault="0061617D" w:rsidP="0061617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художественно-творческих конструкторско-технологических и декоративно-художественных умений и навыков;</w:t>
      </w:r>
    </w:p>
    <w:p w:rsidR="0061617D" w:rsidRPr="001B0A1B" w:rsidRDefault="0061617D" w:rsidP="0061617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возможность школьникам проявить себя, творчески раскрыться в области различных видов конструкторских декоративных особенностей предметов быта;</w:t>
      </w:r>
    </w:p>
    <w:p w:rsidR="0061617D" w:rsidRPr="001B0A1B" w:rsidRDefault="0061617D" w:rsidP="0061617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самореализации, самоопределения, развития творческих способностей учащихся;</w:t>
      </w:r>
    </w:p>
    <w:p w:rsidR="0061617D" w:rsidRPr="001B0A1B" w:rsidRDefault="0061617D" w:rsidP="00CF387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стимулировать интерес школьника к решению различных проблем, </w:t>
      </w:r>
      <w:r w:rsidR="00CF3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возникающих на протяжении всей его жизни через формирование универсальных учебных действий;</w:t>
      </w:r>
    </w:p>
    <w:p w:rsidR="0061617D" w:rsidRPr="001B0A1B" w:rsidRDefault="0061617D" w:rsidP="0061617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целостного представления и приобщение к истокам славянской культуры;</w:t>
      </w:r>
    </w:p>
    <w:p w:rsidR="0061617D" w:rsidRPr="001B0A1B" w:rsidRDefault="0061617D" w:rsidP="0061617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истории развития чертежа;</w:t>
      </w:r>
    </w:p>
    <w:p w:rsidR="0061617D" w:rsidRPr="001B0A1B" w:rsidRDefault="0061617D" w:rsidP="0061617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общения и коллективной деятельности;</w:t>
      </w:r>
    </w:p>
    <w:p w:rsidR="0061617D" w:rsidRPr="001B0A1B" w:rsidRDefault="0061617D" w:rsidP="0061617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аккуратности и самодисциплины, чувство патриотизма, любови к природе и окружающему миру. применение полученных теоретических знаний на практике;</w:t>
      </w:r>
    </w:p>
    <w:p w:rsidR="0061617D" w:rsidRPr="001B0A1B" w:rsidRDefault="0061617D" w:rsidP="0061617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учащихся в разнообразные виды трудовой деятельности по созданию личностно или общественно-значимых продуктов труда;</w:t>
      </w:r>
    </w:p>
    <w:p w:rsidR="0061617D" w:rsidRPr="001B0A1B" w:rsidRDefault="0061617D" w:rsidP="0061617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творческого потенциала обучающихся;</w:t>
      </w:r>
    </w:p>
    <w:p w:rsidR="0061617D" w:rsidRPr="001B0A1B" w:rsidRDefault="0061617D" w:rsidP="0061617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чертежа.</w:t>
      </w:r>
    </w:p>
    <w:p w:rsidR="0061617D" w:rsidRPr="001B0A1B" w:rsidRDefault="00E47416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внеурочной деятельности</w:t>
      </w:r>
      <w:r w:rsidR="0061617D" w:rsidRPr="001B0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E4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проводятся 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 раз в неделю. На каждом занятии 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ситуация успеха, которая дает обучающимся мотивацию к дальнейшему изучению материала. Итогом усвоения изученного материала является защита индивидуального или группового творческого проекта.</w:t>
      </w:r>
    </w:p>
    <w:p w:rsidR="0061617D" w:rsidRPr="001B0A1B" w:rsidRDefault="00160B0C" w:rsidP="0061617D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</w:t>
      </w:r>
      <w:r w:rsidR="0061617D" w:rsidRPr="001B0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научится:</w:t>
      </w:r>
    </w:p>
    <w:p w:rsidR="0061617D" w:rsidRPr="001B0A1B" w:rsidRDefault="0061617D" w:rsidP="0061617D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рационально работать с чертежными инструментами;</w:t>
      </w:r>
    </w:p>
    <w:p w:rsidR="0061617D" w:rsidRPr="001B0A1B" w:rsidRDefault="0061617D" w:rsidP="0061617D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построения основных геометрических фигур по заданным размерам;</w:t>
      </w:r>
    </w:p>
    <w:p w:rsidR="0061617D" w:rsidRPr="001B0A1B" w:rsidRDefault="0061617D" w:rsidP="0061617D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оформлять чертежи;</w:t>
      </w:r>
    </w:p>
    <w:p w:rsidR="0061617D" w:rsidRPr="001B0A1B" w:rsidRDefault="0061617D" w:rsidP="0061617D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моделирование на основе чертежей;</w:t>
      </w:r>
    </w:p>
    <w:p w:rsidR="0061617D" w:rsidRPr="001B0A1B" w:rsidRDefault="0061617D" w:rsidP="0061617D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снимать размеры несложной детали;</w:t>
      </w:r>
    </w:p>
    <w:p w:rsidR="0061617D" w:rsidRPr="001B0A1B" w:rsidRDefault="0061617D" w:rsidP="0061617D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делить окружность на 3, 4, 6, 8 равных частей;</w:t>
      </w:r>
    </w:p>
    <w:p w:rsidR="0061617D" w:rsidRPr="001B0A1B" w:rsidRDefault="0061617D" w:rsidP="0061617D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несложные чертежи в разных масштабах;</w:t>
      </w:r>
    </w:p>
    <w:p w:rsidR="0061617D" w:rsidRPr="001B0A1B" w:rsidRDefault="0061617D" w:rsidP="0061617D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геометрические орнаменты в круге, квадрате;</w:t>
      </w:r>
    </w:p>
    <w:p w:rsidR="0061617D" w:rsidRPr="001B0A1B" w:rsidRDefault="0061617D" w:rsidP="0061617D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изделие с опорой на инструкционную карту;</w:t>
      </w:r>
    </w:p>
    <w:p w:rsidR="0061617D" w:rsidRPr="001B0A1B" w:rsidRDefault="0061617D" w:rsidP="0061617D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защитить свой творческий проект.</w:t>
      </w:r>
    </w:p>
    <w:p w:rsidR="0061617D" w:rsidRPr="001B0A1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617D" w:rsidRPr="00864E3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</w:t>
      </w:r>
    </w:p>
    <w:p w:rsidR="0061617D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Введение.</w:t>
      </w:r>
    </w:p>
    <w:p w:rsidR="0061617D" w:rsidRPr="00864E3B" w:rsidRDefault="0061617D" w:rsidP="006161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64E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развития чертежа.</w:t>
      </w: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64E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час.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Значение черчения в практической деятельности людей. Краткие сведения об истории черчения. Цели, содержание и задачи изучения черчения в школе.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Инструменты и принадлежности для выполнения чертежа. 1- часа.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Теоретический материал. Что такое черчение. Связь черчения с другими предметами. Применения черчения в жизни человека. Инструменты, принадлежности и материалы для выполнения чертежей. Их предназначение. Маркировка простых карандашей и способ их заточки.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работа: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Заточка карандашей.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Провести линии карандашами разной твердости.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оформления чертежей -6 часов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Рациональные приемы работы инструментами. Организация рабочего места.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точками. Форматы, рамка и основная надпись. Некоторые сведения о нанесении размеров (выносная и раз</w:t>
      </w: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мерная линии, стрелки, знаки диаметра и радиуса; указание толщины и длины детали надписью; расположение размерных чисел).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и обозначение масштаба. Сведения о чертежном шрифте. Буквы, цифры и знаки на чертежах.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</w:t>
      </w:r>
      <w:r w:rsidR="00E474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троение геометрических фигур. 20</w:t>
      </w:r>
      <w:r w:rsidRPr="001B0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часов.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Теоретический материал Разновидности углов (прямой, тупой и острый). Правила построения квадрата, прямоугольника с помощью угольника. Их сравнение. Правила построение равностороннего треугольника с помощью циркуля и угольника. Построение параллельных и перпендикулярных прямых, построение простейших геометрических фигур: ломаная, треугольник, прямоугольник, квадрат.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Правила нанесения размеров. Выносные и размерные линии, размерные числа.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Отрезок, деление отрезка на части с помощью линейки, циркуля;</w:t>
      </w:r>
    </w:p>
    <w:p w:rsidR="0061617D" w:rsidRPr="001B0A1B" w:rsidRDefault="0061617D" w:rsidP="0061617D">
      <w:pPr>
        <w:numPr>
          <w:ilvl w:val="0"/>
          <w:numId w:val="14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углов с помощью транспортира;</w:t>
      </w:r>
    </w:p>
    <w:p w:rsidR="0061617D" w:rsidRPr="001B0A1B" w:rsidRDefault="0061617D" w:rsidP="0061617D">
      <w:pPr>
        <w:numPr>
          <w:ilvl w:val="0"/>
          <w:numId w:val="14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окружность, радиус, диаметр.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работа:</w:t>
      </w:r>
    </w:p>
    <w:p w:rsidR="0061617D" w:rsidRPr="001B0A1B" w:rsidRDefault="0061617D" w:rsidP="0061617D">
      <w:pPr>
        <w:numPr>
          <w:ilvl w:val="0"/>
          <w:numId w:val="15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Вычерчивание углов (прямого, тупого и острого).</w:t>
      </w:r>
    </w:p>
    <w:p w:rsidR="0061617D" w:rsidRPr="001B0A1B" w:rsidRDefault="0061617D" w:rsidP="0061617D">
      <w:pPr>
        <w:numPr>
          <w:ilvl w:val="0"/>
          <w:numId w:val="15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квадрата, прямоугольника.</w:t>
      </w:r>
    </w:p>
    <w:p w:rsidR="0061617D" w:rsidRPr="001B0A1B" w:rsidRDefault="0061617D" w:rsidP="0061617D">
      <w:pPr>
        <w:numPr>
          <w:ilvl w:val="0"/>
          <w:numId w:val="15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равностороннего треугольника по заданным размерам.</w:t>
      </w:r>
    </w:p>
    <w:p w:rsidR="0061617D" w:rsidRPr="001B0A1B" w:rsidRDefault="0061617D" w:rsidP="0061617D">
      <w:pPr>
        <w:numPr>
          <w:ilvl w:val="0"/>
          <w:numId w:val="16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Окружность, деление окружности. Теоретический материал.</w:t>
      </w:r>
    </w:p>
    <w:p w:rsidR="0061617D" w:rsidRPr="001B0A1B" w:rsidRDefault="0061617D" w:rsidP="0061617D">
      <w:pPr>
        <w:numPr>
          <w:ilvl w:val="0"/>
          <w:numId w:val="16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об окружности. Центр, осевая линия окружности. Радиус. Диаметр. Хорда. Условные обозначения. Зависимость диаметра от радиуса. Способ деления окружности на 4 и 8 равных частей. Способ деления окружности на 3 и 6 равных частей.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работа:</w:t>
      </w:r>
    </w:p>
    <w:p w:rsidR="0061617D" w:rsidRPr="001B0A1B" w:rsidRDefault="0061617D" w:rsidP="0061617D">
      <w:pPr>
        <w:numPr>
          <w:ilvl w:val="0"/>
          <w:numId w:val="17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квадрата, прямоугольника</w:t>
      </w:r>
    </w:p>
    <w:p w:rsidR="0061617D" w:rsidRPr="001B0A1B" w:rsidRDefault="0061617D" w:rsidP="0061617D">
      <w:pPr>
        <w:numPr>
          <w:ilvl w:val="0"/>
          <w:numId w:val="17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окружностей разных диаметров.</w:t>
      </w:r>
    </w:p>
    <w:p w:rsidR="0061617D" w:rsidRPr="001B0A1B" w:rsidRDefault="0061617D" w:rsidP="0061617D">
      <w:pPr>
        <w:numPr>
          <w:ilvl w:val="0"/>
          <w:numId w:val="17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окружностей и полуокружностей.</w:t>
      </w:r>
    </w:p>
    <w:p w:rsidR="0061617D" w:rsidRPr="001B0A1B" w:rsidRDefault="0061617D" w:rsidP="0061617D">
      <w:pPr>
        <w:numPr>
          <w:ilvl w:val="0"/>
          <w:numId w:val="17"/>
        </w:num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узора с применением окружностей и полуокружностей.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</w:t>
      </w:r>
      <w:r w:rsidR="00E474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кий п</w:t>
      </w:r>
      <w:r w:rsidR="00895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роект «Изготовление чертежа». -5</w:t>
      </w:r>
      <w:r w:rsidRPr="001B0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часов.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</w:t>
      </w:r>
      <w:r w:rsidR="00E4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чертежей детали. 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эскиза детали (с натуры). Решение графических, задач, в том числе творческих.</w:t>
      </w:r>
    </w:p>
    <w:p w:rsidR="0061617D" w:rsidRPr="001B0A1B" w:rsidRDefault="0061617D" w:rsidP="0061617D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творческого проекта. 1 час.</w:t>
      </w:r>
    </w:p>
    <w:p w:rsidR="00CF3872" w:rsidRDefault="00CF3872" w:rsidP="00616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617D" w:rsidRDefault="0061617D" w:rsidP="00CF38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Календарно-тематическое 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ланирование занятий</w:t>
      </w:r>
    </w:p>
    <w:p w:rsidR="0061617D" w:rsidRPr="00864E3B" w:rsidRDefault="00CF3872" w:rsidP="00CF38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2020-2021</w:t>
      </w:r>
      <w:r w:rsidR="0061617D" w:rsidRPr="00864E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уч.г</w:t>
      </w:r>
    </w:p>
    <w:p w:rsidR="0061617D" w:rsidRPr="00864E3B" w:rsidRDefault="0061617D" w:rsidP="00616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"/>
        <w:gridCol w:w="6362"/>
        <w:gridCol w:w="921"/>
        <w:gridCol w:w="1165"/>
      </w:tblGrid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провед.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Введение.</w:t>
            </w: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История развития чертежа.</w:t>
            </w:r>
          </w:p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02060B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04.09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Современный чертеж. Инструменты и принадлежности для выполнения чертежа.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02060B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11.09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Правила оформления чертежей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Рациональные приемы работы инструментами. Организация рабочего места.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02060B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18.09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точками.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02060B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25.09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Применение и обозначение масштаба.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02060B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02.10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чертежном шрифте. Буквы, цифры и знаки на чертежах.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02060B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09.10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Шрифты чертежные.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02060B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16.10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Шрифты чертежные.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02060B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23.10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Построение геометрических фигур.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81D72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Отрезок, деление отрезка на части с помощью линейки, циркуля;</w:t>
            </w:r>
          </w:p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построение углов с помощью транспортира;</w:t>
            </w:r>
          </w:p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окружность, радиус, диаметр.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81D72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Default="00160B0C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13.11</w:t>
            </w:r>
          </w:p>
          <w:p w:rsidR="00160B0C" w:rsidRPr="00864E3B" w:rsidRDefault="00160B0C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20.11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нанесения размеров. Выносные и размерные линии, размерные числа.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81D72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Default="00160B0C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27.11</w:t>
            </w:r>
          </w:p>
          <w:p w:rsidR="00160B0C" w:rsidRPr="00864E3B" w:rsidRDefault="00160B0C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04.12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Вычерчивание углов (прямого, тупого и острого).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160B0C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11.12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1232BF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проецирования. Построение проекций.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81D72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B0C" w:rsidRPr="00864E3B" w:rsidRDefault="00160B0C" w:rsidP="00160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18.12 25.12                     15.01 22.01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1232BF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графических задач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1E0AC7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160B0C" w:rsidP="00160B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29.01 05.02 12.02 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1232BF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Построение видов.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81D72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19.02 26.02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1232BF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графических задач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1E0AC7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05.03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1232BF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графических задач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12.03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Окружность, деление окружности.</w:t>
            </w:r>
            <w:r w:rsidR="001232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Построение орнамента в окружности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81D72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19.03 02.04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Default="001232BF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Сопряжения. Построение сопряжения.</w:t>
            </w:r>
          </w:p>
          <w:p w:rsidR="00872DC7" w:rsidRPr="00864E3B" w:rsidRDefault="00872DC7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Решение графических задач.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81D72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09.04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16.04</w:t>
            </w:r>
          </w:p>
        </w:tc>
      </w:tr>
      <w:tr w:rsidR="0061617D" w:rsidRPr="00864E3B" w:rsidTr="00CF3872">
        <w:trPr>
          <w:trHeight w:val="456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C86F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C86F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1E0A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ворческий проект «Чертёж  изделия </w:t>
            </w:r>
            <w:r w:rsidRPr="0086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C86F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C86F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32BF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C86F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32BF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232BF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2BF" w:rsidRPr="00864E3B" w:rsidRDefault="001232BF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схем и инструкционных карт.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23.04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Творческая проектная деятельность.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30.04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творческого проекта.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07.05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эскиза изделия.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14.05</w:t>
            </w:r>
          </w:p>
        </w:tc>
      </w:tr>
      <w:tr w:rsidR="0061617D" w:rsidRPr="00864E3B" w:rsidTr="0061617D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Построение чертежа в натуральную величину.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61617D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4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17D" w:rsidRPr="00864E3B" w:rsidRDefault="00895A94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21.05</w:t>
            </w:r>
          </w:p>
        </w:tc>
      </w:tr>
      <w:tr w:rsidR="001E0AC7" w:rsidRPr="00864E3B" w:rsidTr="001E0AC7">
        <w:trPr>
          <w:trHeight w:val="337"/>
        </w:trPr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7" w:rsidRDefault="001E0AC7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7" w:rsidRDefault="001E0AC7" w:rsidP="00123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7" w:rsidRPr="00864E3B" w:rsidRDefault="001E0AC7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895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AC7" w:rsidRPr="00864E3B" w:rsidRDefault="001E0AC7" w:rsidP="001232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1617D" w:rsidRPr="00864E3B" w:rsidRDefault="0061617D" w:rsidP="00616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</w:pPr>
    </w:p>
    <w:p w:rsidR="0061617D" w:rsidRPr="00864E3B" w:rsidRDefault="0061617D" w:rsidP="00616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Используемая литература:</w:t>
      </w:r>
    </w:p>
    <w:p w:rsidR="0061617D" w:rsidRPr="00864E3B" w:rsidRDefault="0061617D" w:rsidP="006161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Ботвинников А.Д., Виноградов В.Н., Вышнепольский И.С. Черчение. -</w:t>
      </w: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М.: Просвещение, 2009.</w:t>
      </w:r>
    </w:p>
    <w:p w:rsidR="0061617D" w:rsidRPr="00864E3B" w:rsidRDefault="0061617D" w:rsidP="006161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Ботвинников А.Д., Виноградов В.Н., Вышнепольский И.С., Вышнепольский В.И. Методическое пособие к учебнику. - М.: Просвещение, 2003.</w:t>
      </w:r>
    </w:p>
    <w:p w:rsidR="0061617D" w:rsidRPr="00864E3B" w:rsidRDefault="0061617D" w:rsidP="006161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Букатов В.М. Педагогические таинства дидактических игр: учебно -</w:t>
      </w: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методическое пособие / В.М. Букатов. М.: Просвещение, 2003.</w:t>
      </w:r>
    </w:p>
    <w:p w:rsidR="0061617D" w:rsidRPr="00864E3B" w:rsidRDefault="0061617D" w:rsidP="006161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Букатов В.М. Я иду на урок: хрестоматия игровых приёмов обучения: книга для учителя / В.М. Букатов. М.: Просвещение, 2000.</w:t>
      </w:r>
    </w:p>
    <w:p w:rsidR="0061617D" w:rsidRPr="00864E3B" w:rsidRDefault="0061617D" w:rsidP="006161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Василенко Е.А., Жукова Е.Т. Карточки - задания по черчению - М.: Просвещение, 1988.</w:t>
      </w:r>
    </w:p>
    <w:p w:rsidR="0061617D" w:rsidRPr="00864E3B" w:rsidRDefault="0061617D" w:rsidP="006161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Воротников И.А. Занимательное черчение. - М.: Просвещение, 1990.</w:t>
      </w:r>
    </w:p>
    <w:p w:rsidR="0061617D" w:rsidRPr="00864E3B" w:rsidRDefault="0061617D" w:rsidP="006161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Гордеенко Н.А., Степакова В.В. 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рчение. 9 класс. - М.: АСТ, 2013</w:t>
      </w: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17D" w:rsidRPr="00864E3B" w:rsidRDefault="0061617D" w:rsidP="006161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Степакова В.В. Карточки задания по черчению. - М.: Просвещение,</w:t>
      </w:r>
      <w:r w:rsidRPr="0086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2002.</w:t>
      </w:r>
    </w:p>
    <w:p w:rsidR="0061617D" w:rsidRDefault="0061617D"/>
    <w:sectPr w:rsidR="0061617D" w:rsidSect="00CF387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55" w:rsidRDefault="00AA5C55" w:rsidP="0061617D">
      <w:pPr>
        <w:spacing w:after="0" w:line="240" w:lineRule="auto"/>
      </w:pPr>
      <w:r>
        <w:separator/>
      </w:r>
    </w:p>
  </w:endnote>
  <w:endnote w:type="continuationSeparator" w:id="1">
    <w:p w:rsidR="00AA5C55" w:rsidRDefault="00AA5C55" w:rsidP="0061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416"/>
      <w:docPartObj>
        <w:docPartGallery w:val="Page Numbers (Bottom of Page)"/>
        <w:docPartUnique/>
      </w:docPartObj>
    </w:sdtPr>
    <w:sdtContent>
      <w:p w:rsidR="001232BF" w:rsidRDefault="0028205E">
        <w:pPr>
          <w:pStyle w:val="a6"/>
          <w:jc w:val="center"/>
        </w:pPr>
        <w:fldSimple w:instr=" PAGE   \* MERGEFORMAT ">
          <w:r w:rsidR="00872DC7">
            <w:rPr>
              <w:noProof/>
            </w:rPr>
            <w:t>7</w:t>
          </w:r>
        </w:fldSimple>
      </w:p>
    </w:sdtContent>
  </w:sdt>
  <w:p w:rsidR="001232BF" w:rsidRDefault="001232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55" w:rsidRDefault="00AA5C55" w:rsidP="0061617D">
      <w:pPr>
        <w:spacing w:after="0" w:line="240" w:lineRule="auto"/>
      </w:pPr>
      <w:r>
        <w:separator/>
      </w:r>
    </w:p>
  </w:footnote>
  <w:footnote w:type="continuationSeparator" w:id="1">
    <w:p w:rsidR="00AA5C55" w:rsidRDefault="00AA5C55" w:rsidP="0061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315"/>
    <w:multiLevelType w:val="multilevel"/>
    <w:tmpl w:val="98E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47BF"/>
    <w:multiLevelType w:val="multilevel"/>
    <w:tmpl w:val="80E8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F0494"/>
    <w:multiLevelType w:val="multilevel"/>
    <w:tmpl w:val="9CC8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15000"/>
    <w:multiLevelType w:val="multilevel"/>
    <w:tmpl w:val="AECE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92616"/>
    <w:multiLevelType w:val="multilevel"/>
    <w:tmpl w:val="C80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A607F"/>
    <w:multiLevelType w:val="multilevel"/>
    <w:tmpl w:val="44C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84360"/>
    <w:multiLevelType w:val="multilevel"/>
    <w:tmpl w:val="07C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13E13"/>
    <w:multiLevelType w:val="multilevel"/>
    <w:tmpl w:val="3714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E1116"/>
    <w:multiLevelType w:val="multilevel"/>
    <w:tmpl w:val="C80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36B4F"/>
    <w:multiLevelType w:val="multilevel"/>
    <w:tmpl w:val="F912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77F6E"/>
    <w:multiLevelType w:val="multilevel"/>
    <w:tmpl w:val="D00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00BB5"/>
    <w:multiLevelType w:val="multilevel"/>
    <w:tmpl w:val="7E00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56BC3"/>
    <w:multiLevelType w:val="multilevel"/>
    <w:tmpl w:val="A7A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A6646"/>
    <w:multiLevelType w:val="multilevel"/>
    <w:tmpl w:val="AD6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218DE"/>
    <w:multiLevelType w:val="multilevel"/>
    <w:tmpl w:val="867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D7E80"/>
    <w:multiLevelType w:val="multilevel"/>
    <w:tmpl w:val="75D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656CF"/>
    <w:multiLevelType w:val="multilevel"/>
    <w:tmpl w:val="2CE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C1C56"/>
    <w:multiLevelType w:val="multilevel"/>
    <w:tmpl w:val="B09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02D06"/>
    <w:multiLevelType w:val="multilevel"/>
    <w:tmpl w:val="1BF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11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17D"/>
    <w:rsid w:val="0002060B"/>
    <w:rsid w:val="001232BF"/>
    <w:rsid w:val="00150D30"/>
    <w:rsid w:val="00160B0C"/>
    <w:rsid w:val="00172B4E"/>
    <w:rsid w:val="001E0AC7"/>
    <w:rsid w:val="00251896"/>
    <w:rsid w:val="0025582E"/>
    <w:rsid w:val="0028205E"/>
    <w:rsid w:val="002B3C8D"/>
    <w:rsid w:val="00387CBE"/>
    <w:rsid w:val="004D6C36"/>
    <w:rsid w:val="0055599D"/>
    <w:rsid w:val="0061617D"/>
    <w:rsid w:val="00872DC7"/>
    <w:rsid w:val="00881D72"/>
    <w:rsid w:val="00895A94"/>
    <w:rsid w:val="009A7885"/>
    <w:rsid w:val="009D172E"/>
    <w:rsid w:val="009F3884"/>
    <w:rsid w:val="009F4863"/>
    <w:rsid w:val="00AA5C55"/>
    <w:rsid w:val="00C7216C"/>
    <w:rsid w:val="00CF3872"/>
    <w:rsid w:val="00DC04C3"/>
    <w:rsid w:val="00E30074"/>
    <w:rsid w:val="00E47416"/>
    <w:rsid w:val="00F57101"/>
    <w:rsid w:val="00F64389"/>
    <w:rsid w:val="00F7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617D"/>
  </w:style>
  <w:style w:type="paragraph" w:styleId="a6">
    <w:name w:val="footer"/>
    <w:basedOn w:val="a"/>
    <w:link w:val="a7"/>
    <w:uiPriority w:val="99"/>
    <w:unhideWhenUsed/>
    <w:rsid w:val="0061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17D"/>
  </w:style>
  <w:style w:type="paragraph" w:styleId="a8">
    <w:name w:val="Balloon Text"/>
    <w:basedOn w:val="a"/>
    <w:link w:val="a9"/>
    <w:uiPriority w:val="99"/>
    <w:semiHidden/>
    <w:unhideWhenUsed/>
    <w:rsid w:val="005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2020-10-07T17:00:00Z</dcterms:created>
  <dcterms:modified xsi:type="dcterms:W3CDTF">2021-05-11T07:40:00Z</dcterms:modified>
</cp:coreProperties>
</file>