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51" w:rsidRDefault="00C91151" w:rsidP="00C911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504916" cy="9991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39" cy="999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BB" w:rsidRDefault="00032BBB" w:rsidP="00032B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4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Рабочая програ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мма курса геометрии 9</w:t>
      </w:r>
      <w:r w:rsidRPr="00DA44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bookmarkStart w:id="0" w:name="_GoBack"/>
      <w:bookmarkEnd w:id="0"/>
    </w:p>
    <w:p w:rsidR="008C0AE0" w:rsidRPr="00943475" w:rsidRDefault="008C0AE0" w:rsidP="008C0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475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C0AE0" w:rsidRPr="00943475" w:rsidRDefault="008C0AE0" w:rsidP="008C0AE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 учебного курса «ГЕОМЕТРИЯ» для 9 класса</w:t>
      </w:r>
      <w:r w:rsidRPr="00943475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основе:</w:t>
      </w:r>
    </w:p>
    <w:p w:rsidR="008C0AE0" w:rsidRPr="00943475" w:rsidRDefault="008C0AE0" w:rsidP="008C0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8C0AE0" w:rsidRPr="00943475" w:rsidRDefault="008C0AE0" w:rsidP="008C0AE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Федерального  компонента государственного образовательного стандарта, утвержденного  Приказом Министерства образования РФ от 05. 03. 2004 года № 1089;</w:t>
      </w:r>
    </w:p>
    <w:p w:rsidR="008C0AE0" w:rsidRPr="00943475" w:rsidRDefault="008C0AE0" w:rsidP="008C0AE0">
      <w:pPr>
        <w:pStyle w:val="c6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Федерального базисного учебного план и примерных учебных планов (приказ МО РФ №1312 от 9.03.2004г.);</w:t>
      </w:r>
    </w:p>
    <w:p w:rsidR="008C0AE0" w:rsidRPr="00943475" w:rsidRDefault="008C0AE0" w:rsidP="008C0A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2019-2020 уч. год; </w:t>
      </w:r>
    </w:p>
    <w:p w:rsidR="008C0AE0" w:rsidRPr="00943475" w:rsidRDefault="008C0AE0" w:rsidP="008C0A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475">
        <w:rPr>
          <w:rFonts w:ascii="Times New Roman" w:hAnsi="Times New Roman" w:cs="Times New Roman"/>
          <w:sz w:val="28"/>
          <w:szCs w:val="28"/>
        </w:rPr>
        <w:t xml:space="preserve"> Минобрнауки  России   от 31.12.2015 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 №1897».  </w:t>
      </w:r>
    </w:p>
    <w:p w:rsidR="008C0AE0" w:rsidRPr="00943475" w:rsidRDefault="008C0AE0" w:rsidP="008C0A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среднего общего образования МБОУ Порт-Катоновской СОШ Азовского района;</w:t>
      </w:r>
    </w:p>
    <w:p w:rsidR="008C0AE0" w:rsidRPr="00943475" w:rsidRDefault="008C0AE0" w:rsidP="008C0A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color w:val="000000"/>
          <w:sz w:val="28"/>
          <w:szCs w:val="28"/>
        </w:rPr>
        <w:t>Положения МБОУ Порт-Катоновской  СОШ Азовского района о составлении рабочей программы учебного курса;</w:t>
      </w:r>
    </w:p>
    <w:p w:rsidR="008C0AE0" w:rsidRPr="00943475" w:rsidRDefault="008C0AE0" w:rsidP="008C0AE0">
      <w:pPr>
        <w:pStyle w:val="c6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 Примерных программ по математике (М.: Просвещение, 1994, 1996; М.: Дрофа, 2001-2007);</w:t>
      </w:r>
    </w:p>
    <w:p w:rsidR="008C0AE0" w:rsidRPr="00943475" w:rsidRDefault="008C0AE0" w:rsidP="008C0AE0">
      <w:pPr>
        <w:pStyle w:val="c6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Учебного плана М</w:t>
      </w:r>
      <w:r w:rsidR="00406A26">
        <w:rPr>
          <w:color w:val="000000"/>
          <w:sz w:val="28"/>
          <w:szCs w:val="28"/>
        </w:rPr>
        <w:t>БОУ Порт-Катоновской СОШ на 2020-2021</w:t>
      </w:r>
      <w:r w:rsidRPr="00943475">
        <w:rPr>
          <w:color w:val="000000"/>
          <w:sz w:val="28"/>
          <w:szCs w:val="28"/>
        </w:rPr>
        <w:t xml:space="preserve"> учебный год;</w:t>
      </w:r>
    </w:p>
    <w:p w:rsidR="008C0AE0" w:rsidRPr="00943475" w:rsidRDefault="008C0AE0" w:rsidP="008C0AE0">
      <w:pPr>
        <w:pStyle w:val="c6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3475">
        <w:rPr>
          <w:color w:val="000000"/>
          <w:sz w:val="28"/>
          <w:szCs w:val="28"/>
        </w:rPr>
        <w:t>Годов</w:t>
      </w:r>
      <w:r w:rsidR="00406A26">
        <w:rPr>
          <w:color w:val="000000"/>
          <w:sz w:val="28"/>
          <w:szCs w:val="28"/>
        </w:rPr>
        <w:t>ого календарного графика на 2020- 2021</w:t>
      </w:r>
      <w:r w:rsidRPr="00943475">
        <w:rPr>
          <w:color w:val="000000"/>
          <w:sz w:val="28"/>
          <w:szCs w:val="28"/>
        </w:rPr>
        <w:t>уч.год;</w:t>
      </w:r>
    </w:p>
    <w:p w:rsidR="008C0AE0" w:rsidRPr="00943475" w:rsidRDefault="008C0AE0" w:rsidP="008C0A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>Устава МБОУ Порт-Катоновской  СОШ Азовского района.</w:t>
      </w:r>
    </w:p>
    <w:p w:rsidR="008C0AE0" w:rsidRPr="00943475" w:rsidRDefault="008C0AE0" w:rsidP="008C0AE0">
      <w:pPr>
        <w:pStyle w:val="a5"/>
        <w:widowControl w:val="0"/>
        <w:ind w:firstLine="0"/>
        <w:jc w:val="center"/>
        <w:rPr>
          <w:b/>
          <w:sz w:val="28"/>
          <w:szCs w:val="28"/>
        </w:rPr>
      </w:pPr>
    </w:p>
    <w:p w:rsidR="008C0AE0" w:rsidRPr="00943475" w:rsidRDefault="008C0AE0" w:rsidP="008C0AE0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b/>
        </w:rPr>
      </w:pPr>
      <w:r w:rsidRPr="00943475">
        <w:rPr>
          <w:rFonts w:ascii="Times New Roman" w:hAnsi="Times New Roman" w:cs="Times New Roman"/>
          <w:b/>
        </w:rPr>
        <w:t>МЕСТО ПРЕДМЕТА В УЧЕБНОМ ПЛАНЕ</w:t>
      </w:r>
    </w:p>
    <w:p w:rsidR="008C0AE0" w:rsidRPr="00943475" w:rsidRDefault="008C0AE0" w:rsidP="008C0AE0">
      <w:pPr>
        <w:widowControl w:val="0"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943475">
        <w:rPr>
          <w:rFonts w:ascii="Times New Roman" w:hAnsi="Times New Roman" w:cs="Times New Roman"/>
          <w:sz w:val="28"/>
          <w:szCs w:val="28"/>
        </w:rPr>
        <w:t xml:space="preserve">Согласно учебному плану на изучение </w:t>
      </w:r>
      <w:r>
        <w:rPr>
          <w:rFonts w:ascii="Times New Roman" w:hAnsi="Times New Roman" w:cs="Times New Roman"/>
          <w:sz w:val="28"/>
          <w:szCs w:val="28"/>
        </w:rPr>
        <w:t>геометрии в 9</w:t>
      </w:r>
      <w:r w:rsidRPr="00943475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отводится 68 ч из расчета 2</w:t>
      </w:r>
      <w:r w:rsidRPr="00943475">
        <w:rPr>
          <w:rFonts w:ascii="Times New Roman" w:hAnsi="Times New Roman" w:cs="Times New Roman"/>
          <w:sz w:val="28"/>
          <w:szCs w:val="28"/>
        </w:rPr>
        <w:t xml:space="preserve">ч в неделю. В   соответствии с календарным графиком и расписанием уроков школы </w:t>
      </w:r>
      <w:r w:rsidR="00406A26">
        <w:rPr>
          <w:rFonts w:ascii="Times New Roman" w:hAnsi="Times New Roman" w:cs="Times New Roman"/>
          <w:sz w:val="28"/>
          <w:szCs w:val="28"/>
        </w:rPr>
        <w:t>программа рассчитана на 68</w:t>
      </w:r>
      <w:r w:rsidRPr="00943475">
        <w:rPr>
          <w:rFonts w:ascii="Times New Roman" w:hAnsi="Times New Roman" w:cs="Times New Roman"/>
          <w:sz w:val="28"/>
          <w:szCs w:val="28"/>
        </w:rPr>
        <w:t xml:space="preserve"> часов, уплотнение материала выполняется за счёт уроков повторения. </w:t>
      </w:r>
      <w:r>
        <w:rPr>
          <w:rFonts w:ascii="Times New Roman" w:hAnsi="Times New Roman" w:cs="Times New Roman"/>
          <w:sz w:val="28"/>
          <w:szCs w:val="28"/>
        </w:rPr>
        <w:t>Праздничный день</w:t>
      </w:r>
      <w:r w:rsidR="00406A26">
        <w:rPr>
          <w:rFonts w:ascii="Times New Roman" w:hAnsi="Times New Roman" w:cs="Times New Roman"/>
          <w:sz w:val="28"/>
          <w:szCs w:val="28"/>
        </w:rPr>
        <w:t xml:space="preserve"> 23.02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AE0" w:rsidRDefault="008C0AE0" w:rsidP="00032B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AE0" w:rsidRPr="00DA44E6" w:rsidRDefault="008C0AE0" w:rsidP="00032B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BBB" w:rsidRPr="00DA44E6" w:rsidRDefault="00032BBB" w:rsidP="00032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44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Планируемые результаты освоения учебного курса</w:t>
      </w:r>
    </w:p>
    <w:p w:rsidR="00032BBB" w:rsidRPr="00DA44E6" w:rsidRDefault="00032BBB" w:rsidP="00032B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BB" w:rsidRPr="00DA44E6" w:rsidRDefault="00032BBB" w:rsidP="00032B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математики в основной школе даёт возможность обучающимся достичь следующих результатов развития: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A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личностном направлении: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учению, заинтересованность в приобретении и расширении математических знаний и способов действий; 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 компетентности в общении, в учебной,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вести конструктивный диалог, приводить примеры, а так же понимать и уважать позицию собеседника, достигать взаимопонимания, сотрудничать для достижения общих результатов; 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изучаемых математических понятиях и методах как важнейших средствах математического моделирования реальных процессов и явлений; 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креативности (собственная аргументация, опровержения, постановка задач и др.)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A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метапредметном направлении: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 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находить необходимую информацию в различных источниках (в справочниках, литературе, Интернете), обрабатывать, хранить и передавать информацию в соответствии с познавательными или коммуникативными задачами;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приёмами умственных действий: установления аналогий, классификации на основе самостоятельного выбора оснований и критериев, установления родовидовых и </w:t>
      </w:r>
      <w:proofErr w:type="spellStart"/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причинноследственных</w:t>
      </w:r>
      <w:proofErr w:type="spellEnd"/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аналогии; 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A4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предметном направлении: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 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базовые понятия из основных разделов содержания; 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числе и числовых системах от натуральных до дробных чисел; практических навыков выполнения устных, письменных, инструментальных вычислений, вычислительной культуры;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владения различными языками математики (словесный, символический) для иллюстрации, интерпретации, аргументации;</w:t>
      </w:r>
    </w:p>
    <w:p w:rsidR="00032BBB" w:rsidRPr="00DA44E6" w:rsidRDefault="00032BBB" w:rsidP="00032B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032BBB" w:rsidRDefault="00032BBB" w:rsidP="00032BBB">
      <w:pPr>
        <w:spacing w:after="0"/>
        <w:ind w:left="708" w:firstLine="708"/>
        <w:jc w:val="center"/>
        <w:rPr>
          <w:rFonts w:ascii="Times New Roman" w:hAnsi="Times New Roman"/>
          <w:b/>
          <w:sz w:val="28"/>
        </w:rPr>
      </w:pPr>
    </w:p>
    <w:p w:rsidR="00032BBB" w:rsidRDefault="00032BBB" w:rsidP="00032BBB">
      <w:pPr>
        <w:spacing w:after="0"/>
        <w:ind w:left="708" w:firstLine="708"/>
        <w:jc w:val="center"/>
        <w:rPr>
          <w:rFonts w:ascii="Times New Roman" w:hAnsi="Times New Roman"/>
          <w:sz w:val="28"/>
        </w:rPr>
      </w:pPr>
    </w:p>
    <w:p w:rsidR="00032BBB" w:rsidRDefault="00032BBB" w:rsidP="00032BBB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Начальные понятия и теоремы геометрии. </w:t>
      </w:r>
      <w:r>
        <w:rPr>
          <w:rFonts w:ascii="Times New Roman" w:hAnsi="Times New Roman"/>
          <w:sz w:val="28"/>
        </w:rPr>
        <w:t xml:space="preserve">Многоугольники. </w:t>
      </w:r>
      <w:proofErr w:type="gramStart"/>
      <w:r>
        <w:rPr>
          <w:rFonts w:ascii="Times New Roman" w:hAnsi="Times New Roman"/>
          <w:sz w:val="28"/>
        </w:rPr>
        <w:t>Наглядные  представления о пространственных телах: кубе, параллелепипеде, призме, пирамиде, шаре, сфере, цилиндре, конусе.</w:t>
      </w:r>
      <w:proofErr w:type="gramEnd"/>
      <w:r>
        <w:rPr>
          <w:rFonts w:ascii="Times New Roman" w:hAnsi="Times New Roman"/>
          <w:sz w:val="28"/>
        </w:rPr>
        <w:t xml:space="preserve"> Примеры сечений. Примеры разверток.</w:t>
      </w:r>
    </w:p>
    <w:p w:rsidR="00032BBB" w:rsidRDefault="00032BBB" w:rsidP="00032BB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Треугольник. </w:t>
      </w:r>
      <w:r>
        <w:rPr>
          <w:rFonts w:ascii="Times New Roman" w:hAnsi="Times New Roman"/>
          <w:sz w:val="28"/>
        </w:rPr>
        <w:t>Синус, косинус, тангенс и котангенс острого угла прямоугольного треугольника и углов от 0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Times New Roman" w:hAnsi="Times New Roman"/>
          <w:sz w:val="28"/>
        </w:rPr>
        <w:t xml:space="preserve"> до 180</w:t>
      </w:r>
      <w:r>
        <w:rPr>
          <w:rFonts w:ascii="Times New Roman" w:hAnsi="Times New Roman" w:cs="Times New Roman"/>
          <w:sz w:val="28"/>
        </w:rPr>
        <w:t>°; приведение к острому углу. Основное тригонометрическое тождество. Теорема о площади треугольника. Теорема синусов и теорема косинусов, примеры их применения для вычисления элементов треугольника.</w:t>
      </w:r>
    </w:p>
    <w:p w:rsidR="00032BBB" w:rsidRDefault="00032BBB" w:rsidP="00032BB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Многоугольники. </w:t>
      </w:r>
      <w:r>
        <w:rPr>
          <w:rFonts w:ascii="Times New Roman" w:hAnsi="Times New Roman" w:cs="Times New Roman"/>
          <w:sz w:val="28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032BBB" w:rsidRDefault="00032BBB" w:rsidP="00032BB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Окружность и круг. </w:t>
      </w:r>
      <w:r>
        <w:rPr>
          <w:rFonts w:ascii="Times New Roman" w:hAnsi="Times New Roman" w:cs="Times New Roman"/>
          <w:sz w:val="28"/>
        </w:rPr>
        <w:t>Центр, радиус, диаметр. Дуга, хорда. Сектор, сегмент. Вписанные и описанные окружности правильного многоугольника.</w:t>
      </w:r>
    </w:p>
    <w:p w:rsidR="00032BBB" w:rsidRDefault="00032BBB" w:rsidP="00032BB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Измерение геометрических величин. </w:t>
      </w:r>
      <w:r>
        <w:rPr>
          <w:rFonts w:ascii="Times New Roman" w:hAnsi="Times New Roman" w:cs="Times New Roman"/>
          <w:sz w:val="28"/>
        </w:rPr>
        <w:t>Длина ломаной, периметр многоугольника. Длина окружности, число π, длина дуги. Соответствие между величиной угла и длиной дуги окружности. Площадь круга и площадь сектора. Объём тела. Формулы объёма прямоугольного параллелепипеда, куба, призмы и пирамиды, шара, цилиндра и конуса. Скалярное произведение векторов.</w:t>
      </w:r>
    </w:p>
    <w:p w:rsidR="00032BBB" w:rsidRDefault="00032BBB" w:rsidP="00032B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Векторы. </w:t>
      </w:r>
      <w:r>
        <w:rPr>
          <w:rFonts w:ascii="Times New Roman" w:hAnsi="Times New Roman" w:cs="Times New Roman"/>
          <w:sz w:val="28"/>
        </w:rPr>
        <w:t xml:space="preserve">Вектор. Длина вектора. Равенство векторов. Сложение, вычитание векторов и умножение вектора на число. Разложение вектора по двум неколлинеарным. Координаты вектора. Угол между векторами. </w:t>
      </w:r>
    </w:p>
    <w:p w:rsidR="00032BBB" w:rsidRDefault="00032BBB" w:rsidP="00032BB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Геометрические преобразования. </w:t>
      </w:r>
      <w:r>
        <w:rPr>
          <w:rFonts w:ascii="Times New Roman" w:hAnsi="Times New Roman" w:cs="Times New Roman"/>
          <w:sz w:val="28"/>
        </w:rPr>
        <w:t xml:space="preserve">Примеры движений фигур. Осевая симметрия и параллельный перенос. Центральная симметрия и поворот. Подобие фигур. </w:t>
      </w:r>
    </w:p>
    <w:p w:rsidR="00032BBB" w:rsidRPr="00032BBB" w:rsidRDefault="00032BBB" w:rsidP="00032BBB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Построения с помощью циркуля и линейки. </w:t>
      </w:r>
      <w:r>
        <w:rPr>
          <w:rFonts w:ascii="Times New Roman" w:hAnsi="Times New Roman"/>
          <w:sz w:val="28"/>
        </w:rPr>
        <w:t>Построение правильных многоугольников.</w:t>
      </w:r>
    </w:p>
    <w:p w:rsidR="00032BBB" w:rsidRDefault="00032BBB" w:rsidP="00032B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учебного материала</w:t>
      </w:r>
    </w:p>
    <w:tbl>
      <w:tblPr>
        <w:tblStyle w:val="a4"/>
        <w:tblW w:w="0" w:type="auto"/>
        <w:tblLayout w:type="fixed"/>
        <w:tblLook w:val="04A0"/>
      </w:tblPr>
      <w:tblGrid>
        <w:gridCol w:w="1377"/>
        <w:gridCol w:w="6811"/>
        <w:gridCol w:w="1383"/>
      </w:tblGrid>
      <w:tr w:rsidR="00032BBB" w:rsidTr="00FB0682"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Кол.  часов</w:t>
            </w:r>
          </w:p>
        </w:tc>
      </w:tr>
      <w:tr w:rsidR="00032BBB" w:rsidTr="00FB0682">
        <w:trPr>
          <w:trHeight w:val="208"/>
        </w:trPr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2BBB" w:rsidTr="00FB0682">
        <w:trPr>
          <w:trHeight w:val="2063"/>
        </w:trPr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BB" w:rsidRDefault="00032BBB" w:rsidP="00F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2BBB" w:rsidRDefault="00032BBB" w:rsidP="00F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Векторы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12 часов)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BBB" w:rsidTr="009322C1">
        <w:trPr>
          <w:trHeight w:val="1665"/>
        </w:trPr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BB" w:rsidRDefault="00032BBB" w:rsidP="00F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Метод координат(10 часов)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BB" w:rsidRDefault="00032BBB" w:rsidP="00FB0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BBB" w:rsidTr="00FB0682">
        <w:trPr>
          <w:trHeight w:val="1936"/>
        </w:trPr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BB" w:rsidRDefault="00032BBB" w:rsidP="00F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треугольника. Скалярное произведение векторов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(14 часов)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BBB" w:rsidTr="00FB0682">
        <w:trPr>
          <w:trHeight w:val="1373"/>
        </w:trPr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BB" w:rsidRDefault="00032BBB" w:rsidP="00F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2BBB" w:rsidRDefault="00032BBB" w:rsidP="00F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. Длина окружности и площадь круга (10 часов)</w:t>
            </w:r>
          </w:p>
          <w:p w:rsidR="00032BBB" w:rsidRDefault="00032BBB" w:rsidP="00FB068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Правильные многоугольники</w:t>
            </w:r>
          </w:p>
          <w:p w:rsidR="00032BBB" w:rsidRDefault="00032BBB" w:rsidP="00FB068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Длина окружности и площадь круга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032BBB" w:rsidRDefault="00032BBB" w:rsidP="00FB06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BBB" w:rsidRDefault="00BB08F4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2BBB" w:rsidRDefault="00BB08F4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2BBB" w:rsidRDefault="00BB08F4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BBB" w:rsidTr="00FB0682">
        <w:trPr>
          <w:trHeight w:val="1181"/>
        </w:trPr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BBB" w:rsidRDefault="00032BBB" w:rsidP="00F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032BBB" w:rsidRDefault="00032BBB" w:rsidP="00FB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. Движения (5 часов)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BBB" w:rsidTr="00FB0682">
        <w:trPr>
          <w:trHeight w:val="272"/>
        </w:trPr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BBB" w:rsidRDefault="00032BBB" w:rsidP="00FB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 (5 часов)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BBB" w:rsidTr="009322C1">
        <w:trPr>
          <w:trHeight w:val="825"/>
        </w:trPr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BBB" w:rsidRDefault="00032BBB" w:rsidP="00FB068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2BBB" w:rsidRDefault="00032BBB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 курса планиметрии 7-9 классов</w:t>
            </w:r>
            <w:proofErr w:type="gramStart"/>
            <w:r w:rsidR="00406A2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406A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032BBB" w:rsidRDefault="00032BBB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BBB" w:rsidRDefault="00032BBB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BBB" w:rsidRDefault="00406A26" w:rsidP="00F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2BBB" w:rsidRDefault="00032BBB" w:rsidP="00FB0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22C1" w:rsidTr="009322C1">
        <w:trPr>
          <w:trHeight w:val="264"/>
        </w:trPr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C1" w:rsidRDefault="009322C1" w:rsidP="00FB068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C1" w:rsidRDefault="009322C1" w:rsidP="00FB06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C1" w:rsidRDefault="00406A26" w:rsidP="00FB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9322C1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032BBB" w:rsidRDefault="00032BBB" w:rsidP="00032BBB">
      <w:pPr>
        <w:tabs>
          <w:tab w:val="left" w:pos="5820"/>
          <w:tab w:val="left" w:pos="849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32BBB" w:rsidRDefault="00032BBB" w:rsidP="00032BBB">
      <w:pPr>
        <w:jc w:val="center"/>
        <w:rPr>
          <w:b/>
          <w:i/>
          <w:sz w:val="28"/>
          <w:szCs w:val="28"/>
        </w:rPr>
      </w:pPr>
    </w:p>
    <w:p w:rsidR="00032BBB" w:rsidRDefault="00032BBB"/>
    <w:sectPr w:rsidR="00032BBB" w:rsidSect="009C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7378"/>
    <w:multiLevelType w:val="hybridMultilevel"/>
    <w:tmpl w:val="439C38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9D42AD"/>
    <w:multiLevelType w:val="hybridMultilevel"/>
    <w:tmpl w:val="6C2C65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ACB0D48"/>
    <w:multiLevelType w:val="hybridMultilevel"/>
    <w:tmpl w:val="901C22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BB"/>
    <w:rsid w:val="00032BBB"/>
    <w:rsid w:val="00406A26"/>
    <w:rsid w:val="00590664"/>
    <w:rsid w:val="00641DB4"/>
    <w:rsid w:val="008C0AE0"/>
    <w:rsid w:val="009322C1"/>
    <w:rsid w:val="009C1E87"/>
    <w:rsid w:val="00BB08F4"/>
    <w:rsid w:val="00C91151"/>
    <w:rsid w:val="00CF1C62"/>
    <w:rsid w:val="00D145D4"/>
    <w:rsid w:val="00E0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2BBB"/>
    <w:pPr>
      <w:ind w:left="720"/>
      <w:contextualSpacing/>
    </w:pPr>
  </w:style>
  <w:style w:type="table" w:styleId="a4">
    <w:name w:val="Table Grid"/>
    <w:basedOn w:val="a1"/>
    <w:uiPriority w:val="59"/>
    <w:rsid w:val="0003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C0AE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C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2019-10-02T17:16:00Z</dcterms:created>
  <dcterms:modified xsi:type="dcterms:W3CDTF">2021-05-06T06:17:00Z</dcterms:modified>
</cp:coreProperties>
</file>