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2C" w:rsidRDefault="00AA66D1" w:rsidP="00233B2C">
      <w:pPr>
        <w:tabs>
          <w:tab w:val="left" w:pos="2430"/>
        </w:tabs>
        <w:jc w:val="center"/>
      </w:pPr>
      <w:r w:rsidRPr="00AA66D1">
        <w:rPr>
          <w:noProof/>
        </w:rPr>
        <w:drawing>
          <wp:inline distT="0" distB="0" distL="0" distR="0">
            <wp:extent cx="6765431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55" cy="8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0F" w:rsidRPr="00DB6471" w:rsidRDefault="0009370F" w:rsidP="00DB6471">
      <w:pPr>
        <w:tabs>
          <w:tab w:val="left" w:pos="681"/>
          <w:tab w:val="left" w:pos="2430"/>
        </w:tabs>
      </w:pPr>
    </w:p>
    <w:p w:rsidR="00AA66D1" w:rsidRDefault="00AA66D1" w:rsidP="00233B2C">
      <w:pPr>
        <w:jc w:val="right"/>
        <w:rPr>
          <w:b/>
        </w:rPr>
      </w:pPr>
    </w:p>
    <w:p w:rsidR="00AA66D1" w:rsidRDefault="00AA66D1" w:rsidP="00233B2C">
      <w:pPr>
        <w:jc w:val="right"/>
        <w:rPr>
          <w:b/>
        </w:rPr>
      </w:pPr>
    </w:p>
    <w:p w:rsidR="00AA66D1" w:rsidRDefault="00AA66D1" w:rsidP="00233B2C">
      <w:pPr>
        <w:jc w:val="right"/>
        <w:rPr>
          <w:b/>
        </w:rPr>
      </w:pPr>
    </w:p>
    <w:p w:rsidR="00AA66D1" w:rsidRDefault="00AA66D1" w:rsidP="00233B2C">
      <w:pPr>
        <w:jc w:val="right"/>
        <w:rPr>
          <w:b/>
        </w:rPr>
      </w:pPr>
    </w:p>
    <w:p w:rsidR="00AA66D1" w:rsidRDefault="00AA66D1" w:rsidP="00233B2C">
      <w:pPr>
        <w:jc w:val="right"/>
        <w:rPr>
          <w:b/>
        </w:rPr>
      </w:pPr>
    </w:p>
    <w:p w:rsidR="00233B2C" w:rsidRPr="00233B2C" w:rsidRDefault="00233B2C" w:rsidP="00233B2C">
      <w:pPr>
        <w:jc w:val="right"/>
        <w:rPr>
          <w:b/>
        </w:rPr>
      </w:pPr>
      <w:bookmarkStart w:id="0" w:name="_GoBack"/>
      <w:bookmarkEnd w:id="0"/>
      <w:r w:rsidRPr="00233B2C">
        <w:rPr>
          <w:b/>
        </w:rPr>
        <w:t xml:space="preserve">                                                   </w:t>
      </w:r>
    </w:p>
    <w:p w:rsidR="00233B2C" w:rsidRPr="000E316D" w:rsidRDefault="00C16992" w:rsidP="000E316D">
      <w:pPr>
        <w:spacing w:line="360" w:lineRule="auto"/>
        <w:ind w:firstLine="284"/>
        <w:jc w:val="center"/>
        <w:rPr>
          <w:rStyle w:val="a7"/>
          <w:bCs w:val="0"/>
          <w:i/>
        </w:rPr>
      </w:pPr>
      <w:r w:rsidRPr="000E316D">
        <w:rPr>
          <w:b/>
          <w:i/>
        </w:rPr>
        <w:lastRenderedPageBreak/>
        <w:t>1.ПОЯСНИТЕЛЬНАЯ ЗАПИСКА</w:t>
      </w:r>
    </w:p>
    <w:p w:rsidR="00233B2C" w:rsidRPr="000E316D" w:rsidRDefault="00233B2C" w:rsidP="000E316D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proofErr w:type="gramStart"/>
      <w:r w:rsidRPr="000E316D">
        <w:rPr>
          <w:bCs/>
        </w:rPr>
        <w:t>Данная  рабочая</w:t>
      </w:r>
      <w:proofErr w:type="gramEnd"/>
      <w:r w:rsidRPr="000E316D">
        <w:rPr>
          <w:bCs/>
        </w:rPr>
        <w:t xml:space="preserve"> учебная программа адресована учащимся 5 класса основной  общеобразовательной школы и соответствует Федерального Государственного Образовательного Стандарта  Основного Общего Образования.</w:t>
      </w:r>
    </w:p>
    <w:p w:rsidR="00233B2C" w:rsidRPr="000E316D" w:rsidRDefault="00233B2C" w:rsidP="000E316D">
      <w:pPr>
        <w:pStyle w:val="Default"/>
        <w:spacing w:line="360" w:lineRule="auto"/>
      </w:pPr>
      <w:r w:rsidRPr="000E316D">
        <w:t xml:space="preserve">Рабочая программа  </w:t>
      </w:r>
      <w:r w:rsidRPr="000E316D">
        <w:rPr>
          <w:rFonts w:eastAsia="Calibri"/>
          <w:shd w:val="clear" w:color="auto" w:fill="FFFFFF"/>
        </w:rPr>
        <w:t xml:space="preserve"> по обществознанию для 5 класса составлена в соответствии с Федеральным государственным образовательным стандартом </w:t>
      </w:r>
      <w:r w:rsidRPr="000E316D">
        <w:t>Рабочая программа по обществознанию в 5 классе составлена</w:t>
      </w:r>
      <w:r w:rsidR="00C909E3" w:rsidRPr="000E316D">
        <w:t xml:space="preserve"> </w:t>
      </w:r>
      <w:proofErr w:type="gramStart"/>
      <w:r w:rsidR="00C909E3" w:rsidRPr="000E316D">
        <w:t>на</w:t>
      </w:r>
      <w:r w:rsidRPr="000E316D">
        <w:t xml:space="preserve">  основе</w:t>
      </w:r>
      <w:proofErr w:type="gramEnd"/>
      <w:r w:rsidRPr="000E316D">
        <w:rPr>
          <w:b/>
          <w:i/>
          <w:u w:val="single"/>
        </w:rPr>
        <w:t xml:space="preserve"> </w:t>
      </w:r>
      <w:r w:rsidR="00814A47" w:rsidRPr="000E316D">
        <w:rPr>
          <w:b/>
          <w:i/>
          <w:u w:val="single"/>
        </w:rPr>
        <w:t xml:space="preserve"> </w:t>
      </w:r>
      <w:r w:rsidR="00C909E3" w:rsidRPr="000E316D">
        <w:rPr>
          <w:b/>
          <w:i/>
          <w:u w:val="single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2016г.</w:t>
      </w:r>
      <w:r w:rsidR="00814A47" w:rsidRPr="000E316D">
        <w:rPr>
          <w:b/>
          <w:i/>
          <w:u w:val="single"/>
        </w:rPr>
        <w:t>)</w:t>
      </w:r>
      <w:r w:rsidR="00C909E3" w:rsidRPr="000E316D">
        <w:t xml:space="preserve">  </w:t>
      </w:r>
      <w:r w:rsidRPr="000E316D">
        <w:t>и предназначена для учителей. Рабочая программа составлена с учетом воспитательных и образовательных целей и задач школы.</w:t>
      </w:r>
    </w:p>
    <w:p w:rsidR="00233B2C" w:rsidRPr="000E316D" w:rsidRDefault="00233B2C" w:rsidP="000E316D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</w:p>
    <w:p w:rsidR="001D5328" w:rsidRPr="008757A9" w:rsidRDefault="00233B2C" w:rsidP="001D5328">
      <w:pPr>
        <w:pStyle w:val="2"/>
        <w:ind w:firstLine="284"/>
        <w:rPr>
          <w:sz w:val="24"/>
        </w:rPr>
      </w:pPr>
      <w:r w:rsidRPr="000E316D">
        <w:rPr>
          <w:b/>
          <w:sz w:val="24"/>
        </w:rPr>
        <w:t>Нормативно – правовая база</w:t>
      </w:r>
      <w:r w:rsidRPr="000E316D">
        <w:rPr>
          <w:sz w:val="24"/>
        </w:rPr>
        <w:t>:</w:t>
      </w:r>
    </w:p>
    <w:p w:rsidR="001C337A" w:rsidRPr="00B508D6" w:rsidRDefault="001C337A" w:rsidP="001C337A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29.12.2012 </w:t>
      </w:r>
      <w:proofErr w:type="gramStart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г.,№</w:t>
      </w:r>
      <w:proofErr w:type="gramEnd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273-ФЗ «Об образовании в Российской Федерации».</w:t>
      </w:r>
    </w:p>
    <w:p w:rsidR="001D5328" w:rsidRPr="008757A9" w:rsidRDefault="001D5328" w:rsidP="001D5328">
      <w:pPr>
        <w:pStyle w:val="2"/>
        <w:numPr>
          <w:ilvl w:val="0"/>
          <w:numId w:val="12"/>
        </w:numPr>
        <w:rPr>
          <w:sz w:val="24"/>
        </w:rPr>
      </w:pPr>
      <w:r w:rsidRPr="008757A9">
        <w:rPr>
          <w:sz w:val="24"/>
        </w:rPr>
        <w:t xml:space="preserve">Федеральный государственный образовательный стандарт </w:t>
      </w:r>
      <w:r w:rsidRPr="008757A9">
        <w:rPr>
          <w:bCs/>
          <w:sz w:val="24"/>
        </w:rPr>
        <w:t>(ФГОС)</w:t>
      </w:r>
      <w:r w:rsidRPr="008757A9">
        <w:rPr>
          <w:sz w:val="24"/>
        </w:rPr>
        <w:t>основного общего образования.</w:t>
      </w:r>
      <w:r>
        <w:rPr>
          <w:sz w:val="24"/>
        </w:rPr>
        <w:t xml:space="preserve"> </w:t>
      </w:r>
      <w:r w:rsidRPr="008757A9">
        <w:rPr>
          <w:bCs/>
          <w:sz w:val="24"/>
        </w:rPr>
        <w:t>Утвержден</w:t>
      </w:r>
      <w:r w:rsidRPr="008757A9">
        <w:rPr>
          <w:sz w:val="24"/>
        </w:rPr>
        <w:t xml:space="preserve"> приказом Минобрнауки </w:t>
      </w:r>
      <w:proofErr w:type="gramStart"/>
      <w:r w:rsidRPr="008757A9">
        <w:rPr>
          <w:sz w:val="24"/>
        </w:rPr>
        <w:t>России  17</w:t>
      </w:r>
      <w:proofErr w:type="gramEnd"/>
      <w:r w:rsidRPr="008757A9">
        <w:rPr>
          <w:sz w:val="24"/>
        </w:rPr>
        <w:t xml:space="preserve"> декабря 2010 г. №1897.</w:t>
      </w:r>
      <w:r w:rsidRPr="008757A9">
        <w:rPr>
          <w:bCs/>
          <w:sz w:val="24"/>
        </w:rPr>
        <w:t>Зарегистрирован</w:t>
      </w:r>
      <w:r w:rsidRPr="008757A9">
        <w:rPr>
          <w:sz w:val="24"/>
        </w:rPr>
        <w:t xml:space="preserve"> Минюстом России №19644   01 февраля 2011 г.</w:t>
      </w:r>
    </w:p>
    <w:p w:rsidR="001D5328" w:rsidRPr="008757A9" w:rsidRDefault="001D5328" w:rsidP="001D5328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7A9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D5328" w:rsidRPr="00B508D6" w:rsidRDefault="001D5328" w:rsidP="001D5328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7A9">
        <w:rPr>
          <w:rFonts w:ascii="Times New Roman" w:eastAsia="Calibri" w:hAnsi="Times New Roman" w:cs="Times New Roman"/>
          <w:sz w:val="24"/>
          <w:szCs w:val="24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1D5328" w:rsidRPr="00B508D6" w:rsidRDefault="001D5328" w:rsidP="001D5328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Приказ Министерства Образования и Науки РФ </w:t>
      </w:r>
      <w:proofErr w:type="gramStart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от  31</w:t>
      </w:r>
      <w:proofErr w:type="gramEnd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33B2C" w:rsidRPr="000E316D" w:rsidRDefault="00233B2C" w:rsidP="000E316D">
      <w:pPr>
        <w:pStyle w:val="2"/>
        <w:numPr>
          <w:ilvl w:val="0"/>
          <w:numId w:val="12"/>
        </w:numPr>
        <w:ind w:left="0" w:firstLine="284"/>
        <w:rPr>
          <w:sz w:val="24"/>
        </w:rPr>
      </w:pPr>
      <w:proofErr w:type="gramStart"/>
      <w:r w:rsidRPr="000E316D">
        <w:rPr>
          <w:sz w:val="24"/>
        </w:rPr>
        <w:t>Примерные  программы</w:t>
      </w:r>
      <w:proofErr w:type="gramEnd"/>
      <w:r w:rsidRPr="000E316D">
        <w:rPr>
          <w:sz w:val="24"/>
        </w:rPr>
        <w:t xml:space="preserve"> по</w:t>
      </w:r>
      <w:r w:rsidR="00C65D1A" w:rsidRPr="000E316D">
        <w:rPr>
          <w:sz w:val="24"/>
        </w:rPr>
        <w:t xml:space="preserve"> </w:t>
      </w:r>
      <w:r w:rsidRPr="000E316D">
        <w:rPr>
          <w:sz w:val="24"/>
        </w:rPr>
        <w:t xml:space="preserve">учебным предметам. </w:t>
      </w:r>
      <w:proofErr w:type="gramStart"/>
      <w:r w:rsidRPr="000E316D">
        <w:rPr>
          <w:sz w:val="24"/>
        </w:rPr>
        <w:t>Обществознание  5</w:t>
      </w:r>
      <w:proofErr w:type="gramEnd"/>
      <w:r w:rsidRPr="000E316D">
        <w:rPr>
          <w:sz w:val="24"/>
        </w:rPr>
        <w:t>-9 классы. –2-е издание - М.: Просвещение, 2011 г. (стандарты второго поколения).</w:t>
      </w:r>
    </w:p>
    <w:p w:rsidR="00233B2C" w:rsidRPr="000E316D" w:rsidRDefault="00C909E3" w:rsidP="000E316D">
      <w:pPr>
        <w:numPr>
          <w:ilvl w:val="0"/>
          <w:numId w:val="12"/>
        </w:numPr>
        <w:spacing w:line="360" w:lineRule="auto"/>
        <w:ind w:left="0" w:firstLine="284"/>
      </w:pPr>
      <w:r w:rsidRPr="000E316D">
        <w:t>Обществознание. Рабочие программы. Предметная линия учебников под редакцией Л.Н. Боголюбова. – М.: Просвещение, 2016 г.</w:t>
      </w:r>
    </w:p>
    <w:p w:rsidR="00233B2C" w:rsidRPr="000E316D" w:rsidRDefault="00233B2C" w:rsidP="000E316D">
      <w:pPr>
        <w:pStyle w:val="2"/>
        <w:numPr>
          <w:ilvl w:val="0"/>
          <w:numId w:val="12"/>
        </w:numPr>
        <w:ind w:left="0" w:firstLine="284"/>
        <w:rPr>
          <w:sz w:val="24"/>
        </w:rPr>
      </w:pPr>
      <w:r w:rsidRPr="000E316D">
        <w:rPr>
          <w:sz w:val="24"/>
        </w:rPr>
        <w:t xml:space="preserve">Основная образовательная </w:t>
      </w:r>
      <w:proofErr w:type="gramStart"/>
      <w:r w:rsidRPr="000E316D">
        <w:rPr>
          <w:sz w:val="24"/>
        </w:rPr>
        <w:t>программа  основного</w:t>
      </w:r>
      <w:proofErr w:type="gramEnd"/>
      <w:r w:rsidRPr="000E316D">
        <w:rPr>
          <w:sz w:val="24"/>
        </w:rPr>
        <w:t xml:space="preserve"> общего образования МБОУ Порт-Катоновской СОШ</w:t>
      </w:r>
    </w:p>
    <w:p w:rsidR="00473BAA" w:rsidRDefault="00473BAA" w:rsidP="000E316D">
      <w:pPr>
        <w:pStyle w:val="2"/>
        <w:numPr>
          <w:ilvl w:val="0"/>
          <w:numId w:val="12"/>
        </w:numPr>
        <w:ind w:left="0" w:firstLine="284"/>
        <w:rPr>
          <w:sz w:val="24"/>
        </w:rPr>
      </w:pPr>
      <w:r>
        <w:rPr>
          <w:sz w:val="24"/>
        </w:rPr>
        <w:t>Устав МБОУ Порт-Катоновской СОШ</w:t>
      </w:r>
    </w:p>
    <w:p w:rsidR="00233B2C" w:rsidRPr="000E316D" w:rsidRDefault="00720A69" w:rsidP="000E316D">
      <w:pPr>
        <w:pStyle w:val="2"/>
        <w:numPr>
          <w:ilvl w:val="0"/>
          <w:numId w:val="12"/>
        </w:numPr>
        <w:ind w:left="0" w:firstLine="284"/>
        <w:rPr>
          <w:sz w:val="24"/>
        </w:rPr>
      </w:pPr>
      <w:proofErr w:type="gramStart"/>
      <w:r>
        <w:rPr>
          <w:sz w:val="24"/>
        </w:rPr>
        <w:lastRenderedPageBreak/>
        <w:t>Учебный  план</w:t>
      </w:r>
      <w:proofErr w:type="gramEnd"/>
      <w:r>
        <w:rPr>
          <w:sz w:val="24"/>
        </w:rPr>
        <w:t xml:space="preserve">  школы на 2020-2021</w:t>
      </w:r>
      <w:r w:rsidR="00714799" w:rsidRPr="000E316D">
        <w:rPr>
          <w:sz w:val="24"/>
        </w:rPr>
        <w:t xml:space="preserve"> </w:t>
      </w:r>
      <w:r w:rsidR="00233B2C" w:rsidRPr="000E316D">
        <w:rPr>
          <w:sz w:val="24"/>
        </w:rPr>
        <w:t>учебный год.</w:t>
      </w:r>
    </w:p>
    <w:p w:rsidR="00233B2C" w:rsidRPr="000E316D" w:rsidRDefault="00233B2C" w:rsidP="000E316D">
      <w:pPr>
        <w:pStyle w:val="2"/>
        <w:numPr>
          <w:ilvl w:val="0"/>
          <w:numId w:val="12"/>
        </w:numPr>
        <w:ind w:left="0" w:firstLine="284"/>
        <w:rPr>
          <w:sz w:val="24"/>
        </w:rPr>
      </w:pPr>
      <w:proofErr w:type="gramStart"/>
      <w:r w:rsidRPr="000E316D">
        <w:rPr>
          <w:sz w:val="24"/>
        </w:rPr>
        <w:t>Положение  о</w:t>
      </w:r>
      <w:proofErr w:type="gramEnd"/>
      <w:r w:rsidRPr="000E316D">
        <w:rPr>
          <w:sz w:val="24"/>
        </w:rPr>
        <w:t xml:space="preserve"> разработке и утверждении рабочих программ учебных предметов, курсов, дисциплин (модулей) в МБОУ Порт-Катоновской СОШ.</w:t>
      </w:r>
    </w:p>
    <w:p w:rsidR="00233B2C" w:rsidRPr="001D5328" w:rsidRDefault="00233B2C" w:rsidP="001D5328">
      <w:pPr>
        <w:pStyle w:val="2"/>
        <w:numPr>
          <w:ilvl w:val="0"/>
          <w:numId w:val="12"/>
        </w:numPr>
        <w:ind w:left="0" w:firstLine="284"/>
        <w:rPr>
          <w:sz w:val="24"/>
        </w:rPr>
      </w:pPr>
      <w:r w:rsidRPr="000E316D">
        <w:rPr>
          <w:sz w:val="24"/>
        </w:rPr>
        <w:t xml:space="preserve"> Годовой </w:t>
      </w:r>
      <w:proofErr w:type="gramStart"/>
      <w:r w:rsidRPr="000E316D">
        <w:rPr>
          <w:sz w:val="24"/>
        </w:rPr>
        <w:t>календарный  учебный</w:t>
      </w:r>
      <w:proofErr w:type="gramEnd"/>
      <w:r w:rsidRPr="000E316D">
        <w:rPr>
          <w:sz w:val="24"/>
        </w:rPr>
        <w:t xml:space="preserve"> график МБОУ Порт- Катоновской СОШ </w:t>
      </w:r>
    </w:p>
    <w:p w:rsidR="00C909E3" w:rsidRPr="000E316D" w:rsidRDefault="00C909E3" w:rsidP="000E316D">
      <w:pPr>
        <w:pStyle w:val="Default"/>
        <w:spacing w:line="360" w:lineRule="auto"/>
      </w:pPr>
    </w:p>
    <w:p w:rsidR="00C909E3" w:rsidRPr="000E316D" w:rsidRDefault="00C909E3" w:rsidP="000E316D">
      <w:pPr>
        <w:spacing w:line="360" w:lineRule="auto"/>
        <w:ind w:firstLine="284"/>
        <w:jc w:val="both"/>
      </w:pPr>
      <w:r w:rsidRPr="000E316D"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Изучение обществознания в 5 классе направлено на достижение следующих </w:t>
      </w:r>
      <w:r w:rsidRPr="000E316D">
        <w:rPr>
          <w:b/>
        </w:rPr>
        <w:t>целей: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1. </w:t>
      </w:r>
      <w:r w:rsidRPr="000E316D">
        <w:rPr>
          <w:b/>
        </w:rPr>
        <w:t xml:space="preserve">Развитие </w:t>
      </w:r>
      <w:r w:rsidRPr="000E316D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233B2C" w:rsidRPr="000E316D" w:rsidRDefault="00233B2C" w:rsidP="000E316D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0E316D">
        <w:rPr>
          <w:b/>
        </w:rPr>
        <w:t xml:space="preserve">Воспитание </w:t>
      </w:r>
      <w:r w:rsidRPr="000E316D">
        <w:t>общероссийской идентичности</w:t>
      </w:r>
      <w:r w:rsidRPr="000E316D">
        <w:rPr>
          <w:b/>
        </w:rPr>
        <w:t>,</w:t>
      </w:r>
      <w:r w:rsidRPr="000E316D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233B2C" w:rsidRPr="000E316D" w:rsidRDefault="00233B2C" w:rsidP="000E316D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0E316D">
        <w:rPr>
          <w:b/>
        </w:rPr>
        <w:t xml:space="preserve">Освоение </w:t>
      </w:r>
      <w:r w:rsidRPr="000E316D">
        <w:t xml:space="preserve">на уровне функциональной грамотности системы </w:t>
      </w:r>
      <w:r w:rsidRPr="000E316D">
        <w:rPr>
          <w:b/>
        </w:rPr>
        <w:t xml:space="preserve">знаний, </w:t>
      </w:r>
      <w:r w:rsidRPr="000E316D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гражданина;, </w:t>
      </w:r>
    </w:p>
    <w:p w:rsidR="00233B2C" w:rsidRPr="000E316D" w:rsidRDefault="00233B2C" w:rsidP="000E316D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0E316D">
        <w:rPr>
          <w:b/>
        </w:rPr>
        <w:t>Овладение</w:t>
      </w:r>
      <w:r w:rsidRPr="000E316D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233B2C" w:rsidRPr="000E316D" w:rsidRDefault="00233B2C" w:rsidP="000E316D">
      <w:pPr>
        <w:numPr>
          <w:ilvl w:val="0"/>
          <w:numId w:val="1"/>
        </w:numPr>
        <w:spacing w:line="360" w:lineRule="auto"/>
        <w:ind w:left="0" w:firstLine="284"/>
        <w:jc w:val="both"/>
      </w:pPr>
      <w:r w:rsidRPr="000E316D">
        <w:rPr>
          <w:b/>
        </w:rPr>
        <w:t>Формирование</w:t>
      </w:r>
      <w:r w:rsidRPr="000E316D">
        <w:t xml:space="preserve"> </w:t>
      </w:r>
      <w:r w:rsidRPr="000E316D">
        <w:rPr>
          <w:b/>
        </w:rPr>
        <w:t>опыта</w:t>
      </w:r>
      <w:r w:rsidRPr="000E316D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0E316D">
        <w:t>гражданско</w:t>
      </w:r>
      <w:proofErr w:type="spellEnd"/>
      <w:r w:rsidRPr="000E316D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0E316D">
        <w:rPr>
          <w:b/>
        </w:rPr>
        <w:t>задачи: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lastRenderedPageBreak/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0E316D">
        <w:t>взаимоприятие</w:t>
      </w:r>
      <w:proofErr w:type="spellEnd"/>
      <w:r w:rsidRPr="000E316D">
        <w:t xml:space="preserve"> партнера, гуманное поведение в социальных конфликтах;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0E316D">
        <w:t>допрофессиональной</w:t>
      </w:r>
      <w:proofErr w:type="spellEnd"/>
      <w:r w:rsidRPr="000E316D">
        <w:t xml:space="preserve"> подготовки.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  <w:r w:rsidRPr="000E316D">
        <w:rPr>
          <w:b/>
        </w:rPr>
        <w:t>Задача данной программы</w:t>
      </w:r>
      <w:r w:rsidRPr="000E316D"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5 классе 1 ч в неделю, всего 35ч. </w:t>
      </w:r>
    </w:p>
    <w:p w:rsidR="00801386" w:rsidRDefault="00801386" w:rsidP="0080138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Работа с одаренными детьми.</w:t>
      </w:r>
    </w:p>
    <w:p w:rsidR="00801386" w:rsidRDefault="00801386" w:rsidP="00801386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>
        <w:t>В работе с одаренными детьми</w:t>
      </w:r>
      <w:r>
        <w:rPr>
          <w:rStyle w:val="c10"/>
          <w:color w:val="000000"/>
        </w:rPr>
        <w:t xml:space="preserve"> использую следующие </w:t>
      </w:r>
      <w:r>
        <w:rPr>
          <w:rStyle w:val="c17"/>
          <w:b/>
          <w:bCs/>
          <w:color w:val="000000"/>
          <w:shd w:val="clear" w:color="auto" w:fill="FFFFFF"/>
        </w:rPr>
        <w:t xml:space="preserve">принципах </w:t>
      </w:r>
      <w:proofErr w:type="gramStart"/>
      <w:r>
        <w:rPr>
          <w:rStyle w:val="c17"/>
          <w:b/>
          <w:bCs/>
          <w:color w:val="000000"/>
          <w:shd w:val="clear" w:color="auto" w:fill="FFFFFF"/>
        </w:rPr>
        <w:t>работы :</w:t>
      </w:r>
      <w:proofErr w:type="gramEnd"/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индивидуализация обучения (наличие индивидуального плана обучения);</w:t>
      </w:r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принцип опережающего обучения;</w:t>
      </w:r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принцип комфортности в любой деятельности;</w:t>
      </w:r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принцип развивающего обучения;</w:t>
      </w:r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усложнения содержания учебной деятельности;</w:t>
      </w:r>
    </w:p>
    <w:p w:rsidR="00801386" w:rsidRDefault="00801386" w:rsidP="00801386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Style w:val="c10"/>
          <w:color w:val="000000"/>
        </w:rPr>
        <w:t>ориентация на потребности ребенка; максимальное расширение круга интересов.</w:t>
      </w:r>
    </w:p>
    <w:p w:rsidR="00801386" w:rsidRDefault="00801386" w:rsidP="00801386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801386" w:rsidRDefault="00801386" w:rsidP="00801386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801386" w:rsidRDefault="00801386" w:rsidP="00801386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>
        <w:rPr>
          <w:rStyle w:val="c10"/>
          <w:color w:val="000000"/>
        </w:rPr>
        <w:t>Для этой категории детей предпочтительны</w:t>
      </w:r>
      <w:r>
        <w:rPr>
          <w:rStyle w:val="c17"/>
          <w:b/>
          <w:bCs/>
          <w:color w:val="000000"/>
          <w:shd w:val="clear" w:color="auto" w:fill="FFFFFF"/>
        </w:rPr>
        <w:t> методы работы: </w:t>
      </w:r>
      <w:r>
        <w:rPr>
          <w:rStyle w:val="c10"/>
          <w:color w:val="000000"/>
        </w:rPr>
        <w:t>исследовательский, частично-поисковый, проблемный, проективный.</w:t>
      </w:r>
      <w:r>
        <w:rPr>
          <w:rStyle w:val="c17"/>
          <w:b/>
          <w:bCs/>
          <w:color w:val="000000"/>
          <w:shd w:val="clear" w:color="auto" w:fill="FFFFFF"/>
        </w:rPr>
        <w:t> </w:t>
      </w:r>
    </w:p>
    <w:p w:rsidR="007A26A1" w:rsidRPr="0009370F" w:rsidRDefault="00801386" w:rsidP="0009370F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>
        <w:rPr>
          <w:rStyle w:val="c17"/>
          <w:b/>
          <w:bCs/>
          <w:color w:val="000000"/>
          <w:shd w:val="clear" w:color="auto" w:fill="FFFFFF"/>
        </w:rPr>
        <w:t>Формы работы:</w:t>
      </w:r>
      <w:r>
        <w:rPr>
          <w:rStyle w:val="c10"/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источниками: текстом учебника, документами, иллюстрациями;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7A26A1" w:rsidRPr="000E316D" w:rsidRDefault="007A26A1" w:rsidP="000E316D">
      <w:pPr>
        <w:pStyle w:val="a8"/>
        <w:tabs>
          <w:tab w:val="left" w:pos="6804"/>
        </w:tabs>
        <w:spacing w:after="0" w:line="360" w:lineRule="auto"/>
        <w:ind w:firstLine="601"/>
        <w:jc w:val="center"/>
        <w:rPr>
          <w:b/>
          <w:u w:val="single"/>
        </w:rPr>
      </w:pPr>
    </w:p>
    <w:p w:rsidR="007A26A1" w:rsidRPr="000E316D" w:rsidRDefault="00C16992" w:rsidP="000E316D">
      <w:pPr>
        <w:pStyle w:val="a8"/>
        <w:tabs>
          <w:tab w:val="left" w:pos="6804"/>
        </w:tabs>
        <w:spacing w:after="0" w:line="360" w:lineRule="auto"/>
        <w:ind w:firstLine="601"/>
        <w:jc w:val="center"/>
        <w:rPr>
          <w:b/>
          <w:u w:val="single"/>
        </w:rPr>
      </w:pPr>
      <w:r w:rsidRPr="000E316D">
        <w:rPr>
          <w:b/>
          <w:u w:val="single"/>
        </w:rPr>
        <w:t>2. МЕСТО ПРЕДМЕТА В УЧЕБНОМ ПЛАНЕ</w:t>
      </w:r>
    </w:p>
    <w:p w:rsidR="007A26A1" w:rsidRPr="000E316D" w:rsidRDefault="007A26A1" w:rsidP="000E316D">
      <w:pPr>
        <w:pStyle w:val="a8"/>
        <w:tabs>
          <w:tab w:val="left" w:pos="6804"/>
        </w:tabs>
        <w:spacing w:after="0" w:line="360" w:lineRule="auto"/>
        <w:ind w:firstLine="601"/>
        <w:jc w:val="center"/>
      </w:pPr>
    </w:p>
    <w:p w:rsidR="00AE2567" w:rsidRPr="000E316D" w:rsidRDefault="00AE2567" w:rsidP="000E316D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16D">
        <w:rPr>
          <w:rFonts w:ascii="Times New Roman" w:hAnsi="Times New Roman"/>
          <w:sz w:val="24"/>
          <w:szCs w:val="24"/>
          <w:lang w:val="ru-RU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 35 часов из расчета 1 час в неделю. В соответствии с календарным учебным </w:t>
      </w:r>
      <w:proofErr w:type="gramStart"/>
      <w:r w:rsidRPr="000E316D">
        <w:rPr>
          <w:rFonts w:ascii="Times New Roman" w:hAnsi="Times New Roman"/>
          <w:sz w:val="24"/>
          <w:szCs w:val="24"/>
          <w:lang w:val="ru-RU"/>
        </w:rPr>
        <w:t>графиком  и</w:t>
      </w:r>
      <w:proofErr w:type="gramEnd"/>
      <w:r w:rsidRPr="000E316D">
        <w:rPr>
          <w:rFonts w:ascii="Times New Roman" w:hAnsi="Times New Roman"/>
          <w:sz w:val="24"/>
          <w:szCs w:val="24"/>
          <w:lang w:val="ru-RU"/>
        </w:rPr>
        <w:t xml:space="preserve"> расписанием МБОУ Порт-Катоновской СОШ  программа будет</w:t>
      </w:r>
      <w:r w:rsidR="00366A72">
        <w:rPr>
          <w:rFonts w:ascii="Times New Roman" w:hAnsi="Times New Roman"/>
          <w:sz w:val="24"/>
          <w:szCs w:val="24"/>
          <w:lang w:val="ru-RU"/>
        </w:rPr>
        <w:t xml:space="preserve"> выполнена за 34 часа.</w:t>
      </w:r>
    </w:p>
    <w:p w:rsidR="00AE2567" w:rsidRPr="000E316D" w:rsidRDefault="00AE2567" w:rsidP="000E316D">
      <w:pPr>
        <w:pStyle w:val="a8"/>
        <w:tabs>
          <w:tab w:val="left" w:pos="6804"/>
        </w:tabs>
        <w:spacing w:after="0" w:line="360" w:lineRule="auto"/>
        <w:ind w:firstLine="601"/>
        <w:jc w:val="both"/>
      </w:pPr>
    </w:p>
    <w:p w:rsidR="007A26A1" w:rsidRPr="000E316D" w:rsidRDefault="007A26A1" w:rsidP="000E316D">
      <w:pPr>
        <w:pStyle w:val="a8"/>
        <w:tabs>
          <w:tab w:val="left" w:pos="6804"/>
        </w:tabs>
        <w:spacing w:after="0" w:line="360" w:lineRule="auto"/>
        <w:ind w:firstLine="601"/>
        <w:jc w:val="both"/>
        <w:rPr>
          <w:b/>
          <w:u w:val="single"/>
        </w:rPr>
      </w:pPr>
      <w:r w:rsidRPr="000E316D"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</w:t>
      </w:r>
      <w:proofErr w:type="gramStart"/>
      <w:r w:rsidRPr="000E316D">
        <w:t>образа  и</w:t>
      </w:r>
      <w:proofErr w:type="gramEnd"/>
      <w:r w:rsidRPr="000E316D">
        <w:t xml:space="preserve"> диалогического воздействия с людьми, природой, культурой, цивилизацией.</w:t>
      </w:r>
    </w:p>
    <w:p w:rsidR="000B454D" w:rsidRPr="000E316D" w:rsidRDefault="000B454D" w:rsidP="000E316D">
      <w:pPr>
        <w:spacing w:line="360" w:lineRule="auto"/>
        <w:jc w:val="center"/>
        <w:rPr>
          <w:b/>
          <w:bCs/>
          <w:iCs/>
          <w:u w:val="single"/>
        </w:rPr>
      </w:pPr>
    </w:p>
    <w:p w:rsidR="00233B2C" w:rsidRPr="000E316D" w:rsidRDefault="00C16992" w:rsidP="000E316D">
      <w:pPr>
        <w:spacing w:line="360" w:lineRule="auto"/>
        <w:ind w:firstLine="284"/>
        <w:jc w:val="center"/>
        <w:rPr>
          <w:b/>
          <w:u w:val="single"/>
        </w:rPr>
      </w:pPr>
      <w:r w:rsidRPr="000E316D">
        <w:rPr>
          <w:b/>
          <w:u w:val="single"/>
        </w:rPr>
        <w:lastRenderedPageBreak/>
        <w:t>3. ТРЕБОВАНИЯ К РЕЗУЛЬТАТАМ ОБУЧЕНИЯ И ОСВОЕНИЯ СОДЕРЖАНИЯ КУРСА ПО ОБЩЕСТВОЗНАНИЮ.</w:t>
      </w:r>
    </w:p>
    <w:p w:rsidR="00233B2C" w:rsidRPr="000E316D" w:rsidRDefault="00233B2C" w:rsidP="000E316D">
      <w:pPr>
        <w:spacing w:line="360" w:lineRule="auto"/>
        <w:ind w:firstLine="284"/>
        <w:jc w:val="center"/>
        <w:rPr>
          <w:b/>
        </w:rPr>
      </w:pPr>
      <w:r w:rsidRPr="000E316D">
        <w:rPr>
          <w:b/>
        </w:rPr>
        <w:t>Предполагаемые результаты реализации программы</w:t>
      </w:r>
    </w:p>
    <w:p w:rsidR="00233B2C" w:rsidRPr="000E316D" w:rsidRDefault="00233B2C" w:rsidP="000E316D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0E316D"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233B2C" w:rsidRPr="000E316D" w:rsidRDefault="00233B2C" w:rsidP="000E316D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0E316D"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233B2C" w:rsidRPr="000E316D" w:rsidRDefault="00233B2C" w:rsidP="000E316D">
      <w:pPr>
        <w:numPr>
          <w:ilvl w:val="0"/>
          <w:numId w:val="2"/>
        </w:numPr>
        <w:spacing w:line="360" w:lineRule="auto"/>
        <w:ind w:left="0" w:firstLine="284"/>
        <w:jc w:val="both"/>
      </w:pPr>
      <w:r w:rsidRPr="000E316D">
        <w:t>Результаты третьего уровня (приобретение школьником опыта самостоятельного ценностно-окрашенного социального действия).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t xml:space="preserve">           Основная функция – деятельностная: выставки, олимпиады, исследовательские           проекты, компьютерная презентация и др. Достижение результатов третьего уровня будет </w:t>
      </w:r>
      <w:r w:rsidRPr="000E316D">
        <w:lastRenderedPageBreak/>
        <w:t xml:space="preserve">возможно при условии организации взаимодействия школьника с социальными субъектами в открытой общественной среде. 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</w:p>
    <w:p w:rsidR="00233B2C" w:rsidRPr="000E316D" w:rsidRDefault="00233B2C" w:rsidP="000E316D">
      <w:pPr>
        <w:widowControl w:val="0"/>
        <w:spacing w:line="360" w:lineRule="auto"/>
        <w:ind w:firstLine="284"/>
        <w:jc w:val="both"/>
      </w:pPr>
      <w:r w:rsidRPr="000E316D">
        <w:rPr>
          <w:b/>
          <w:bCs/>
        </w:rPr>
        <w:t>Личностными результатами</w:t>
      </w:r>
      <w:r w:rsidRPr="000E316D">
        <w:t xml:space="preserve"> изучения предмета «Обществознание» являются следующие умения:</w:t>
      </w:r>
    </w:p>
    <w:tbl>
      <w:tblPr>
        <w:tblpPr w:leftFromText="180" w:rightFromText="180" w:vertAnchor="text" w:tblpY="1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33B2C" w:rsidRPr="000E316D" w:rsidTr="0009370F">
        <w:trPr>
          <w:trHeight w:val="7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pStyle w:val="1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личностных результатов</w:t>
            </w:r>
          </w:p>
          <w:p w:rsidR="00233B2C" w:rsidRPr="000E316D" w:rsidRDefault="00233B2C" w:rsidP="000E316D">
            <w:pPr>
              <w:pStyle w:val="1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233B2C" w:rsidRPr="000E316D" w:rsidTr="0009370F">
        <w:trPr>
          <w:trHeight w:val="7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233B2C" w:rsidRPr="000E316D" w:rsidTr="0009370F">
        <w:trPr>
          <w:trHeight w:val="106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0E316D">
              <w:t>познанию,  осознанному</w:t>
            </w:r>
            <w:proofErr w:type="gramEnd"/>
            <w:r w:rsidRPr="000E316D"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233B2C" w:rsidRPr="000E316D" w:rsidTr="0009370F">
        <w:trPr>
          <w:trHeight w:val="66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233B2C" w:rsidRPr="000E316D" w:rsidTr="0009370F">
        <w:trPr>
          <w:trHeight w:val="937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233B2C" w:rsidRPr="000E316D" w:rsidTr="0009370F">
        <w:trPr>
          <w:trHeight w:val="40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233B2C" w:rsidRPr="000E316D" w:rsidTr="0009370F">
        <w:trPr>
          <w:trHeight w:val="66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233B2C" w:rsidRPr="000E316D" w:rsidTr="0009370F">
        <w:trPr>
          <w:trHeight w:val="1245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7) формирование коммуникативной компетентности в общении </w:t>
            </w:r>
            <w:proofErr w:type="gramStart"/>
            <w:r w:rsidRPr="000E316D">
              <w:t>и  сотрудничестве</w:t>
            </w:r>
            <w:proofErr w:type="gramEnd"/>
            <w:r w:rsidRPr="000E316D">
              <w:t xml:space="preserve">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233B2C" w:rsidRPr="000E316D" w:rsidTr="0009370F">
        <w:trPr>
          <w:trHeight w:val="40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233B2C" w:rsidRPr="000E316D" w:rsidTr="0009370F">
        <w:trPr>
          <w:trHeight w:val="40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+) развитие эстетического сознания через освоение художественного наследия народов России и </w:t>
            </w:r>
            <w:proofErr w:type="gramStart"/>
            <w:r w:rsidRPr="000E316D">
              <w:t>мира,  творческой</w:t>
            </w:r>
            <w:proofErr w:type="gramEnd"/>
            <w:r w:rsidRPr="000E316D">
              <w:t xml:space="preserve"> деятельности эстетического характера.</w:t>
            </w:r>
          </w:p>
        </w:tc>
      </w:tr>
    </w:tbl>
    <w:p w:rsidR="00233B2C" w:rsidRPr="000E316D" w:rsidRDefault="0026095F" w:rsidP="000E316D">
      <w:pPr>
        <w:autoSpaceDE w:val="0"/>
        <w:spacing w:line="360" w:lineRule="auto"/>
        <w:ind w:firstLine="284"/>
        <w:jc w:val="both"/>
      </w:pPr>
      <w:r w:rsidRPr="000E316D">
        <w:lastRenderedPageBreak/>
        <w:br w:type="textWrapping" w:clear="all"/>
      </w:r>
    </w:p>
    <w:p w:rsidR="00233B2C" w:rsidRPr="000E316D" w:rsidRDefault="00233B2C" w:rsidP="000E316D">
      <w:pPr>
        <w:autoSpaceDE w:val="0"/>
        <w:spacing w:line="360" w:lineRule="auto"/>
        <w:ind w:firstLine="284"/>
        <w:jc w:val="both"/>
      </w:pPr>
      <w:r w:rsidRPr="000E316D">
        <w:rPr>
          <w:b/>
          <w:bCs/>
        </w:rPr>
        <w:t>Метапредметными результатами</w:t>
      </w:r>
      <w:r w:rsidRPr="000E316D">
        <w:t xml:space="preserve"> изучения предмета «Обществознание» являются следующие умения: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6"/>
        <w:gridCol w:w="9717"/>
      </w:tblGrid>
      <w:tr w:rsidR="00233B2C" w:rsidRPr="000E316D" w:rsidTr="0009370F">
        <w:trPr>
          <w:trHeight w:val="142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  <w:rPr>
                <w:b/>
                <w:bCs/>
              </w:rPr>
            </w:pPr>
            <w:r w:rsidRPr="000E316D">
              <w:rPr>
                <w:b/>
                <w:bCs/>
              </w:rPr>
              <w:t>УУД</w:t>
            </w: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pStyle w:val="1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метапредметных результатов</w:t>
            </w:r>
          </w:p>
          <w:p w:rsidR="00233B2C" w:rsidRPr="000E316D" w:rsidRDefault="00233B2C" w:rsidP="000E316D">
            <w:pPr>
              <w:pStyle w:val="1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Р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Е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Г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У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Л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Я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Т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И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В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Н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Ы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Е</w:t>
            </w:r>
          </w:p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2) умение самостоятельно планировать </w:t>
            </w:r>
            <w:proofErr w:type="gramStart"/>
            <w:r w:rsidRPr="000E316D">
              <w:t>пути  достижения</w:t>
            </w:r>
            <w:proofErr w:type="gramEnd"/>
            <w:r w:rsidRPr="000E316D">
      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0E316D">
              <w:t>способы  действий</w:t>
            </w:r>
            <w:proofErr w:type="gramEnd"/>
            <w:r w:rsidRPr="000E316D"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4) умение оценивать правильность выполнения учебной </w:t>
            </w:r>
            <w:proofErr w:type="gramStart"/>
            <w:r w:rsidRPr="000E316D">
              <w:t>задачи,  собственные</w:t>
            </w:r>
            <w:proofErr w:type="gramEnd"/>
            <w:r w:rsidRPr="000E316D">
              <w:t xml:space="preserve"> возможности её решения;</w:t>
            </w:r>
          </w:p>
        </w:tc>
      </w:tr>
      <w:tr w:rsidR="00233B2C" w:rsidRPr="000E316D" w:rsidTr="0009370F">
        <w:trPr>
          <w:trHeight w:val="977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233B2C" w:rsidRPr="000E316D" w:rsidTr="0009370F">
        <w:trPr>
          <w:trHeight w:val="1898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ПОЗНАВАТЕЛЬНЫЕ</w:t>
            </w: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>6) </w:t>
            </w:r>
            <w:proofErr w:type="gramStart"/>
            <w:r w:rsidRPr="000E316D">
              <w:t>умение  определять</w:t>
            </w:r>
            <w:proofErr w:type="gramEnd"/>
            <w:r w:rsidRPr="000E316D">
      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33B2C" w:rsidRPr="000E316D" w:rsidRDefault="00233B2C" w:rsidP="000E316D">
            <w:pPr>
              <w:autoSpaceDE w:val="0"/>
              <w:spacing w:line="360" w:lineRule="auto"/>
              <w:ind w:firstLine="284"/>
              <w:jc w:val="both"/>
            </w:pPr>
          </w:p>
        </w:tc>
      </w:tr>
      <w:tr w:rsidR="00233B2C" w:rsidRPr="000E316D" w:rsidTr="0009370F">
        <w:trPr>
          <w:trHeight w:val="267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center"/>
            </w:pPr>
            <w:r w:rsidRPr="000E316D">
              <w:t>КОММУНИКАТИВНЫЕ</w:t>
            </w: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8) смысловое чтение; 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9) умение </w:t>
            </w:r>
            <w:proofErr w:type="gramStart"/>
            <w:r w:rsidRPr="000E316D">
              <w:t>организовывать  учебное</w:t>
            </w:r>
            <w:proofErr w:type="gramEnd"/>
            <w:r w:rsidRPr="000E316D">
              <w:t xml:space="preserve">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233B2C" w:rsidRPr="000E316D" w:rsidTr="0009370F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2C" w:rsidRPr="000E316D" w:rsidRDefault="00233B2C" w:rsidP="000E316D">
            <w:pPr>
              <w:autoSpaceDE w:val="0"/>
              <w:snapToGrid w:val="0"/>
              <w:spacing w:line="360" w:lineRule="auto"/>
              <w:ind w:firstLine="284"/>
              <w:jc w:val="both"/>
            </w:pPr>
            <w:r w:rsidRPr="000E316D"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</w:t>
            </w:r>
            <w:proofErr w:type="gramStart"/>
            <w:r w:rsidRPr="000E316D">
              <w:t>деятельности;  владение</w:t>
            </w:r>
            <w:proofErr w:type="gramEnd"/>
            <w:r w:rsidRPr="000E316D">
              <w:t xml:space="preserve"> устной и письменной речью, монологической контекстной речью</w:t>
            </w:r>
          </w:p>
        </w:tc>
      </w:tr>
    </w:tbl>
    <w:p w:rsidR="00233B2C" w:rsidRPr="000E316D" w:rsidRDefault="00233B2C" w:rsidP="000E316D">
      <w:pPr>
        <w:widowControl w:val="0"/>
        <w:spacing w:line="360" w:lineRule="auto"/>
        <w:ind w:firstLine="284"/>
        <w:jc w:val="both"/>
      </w:pPr>
    </w:p>
    <w:p w:rsidR="00233B2C" w:rsidRPr="000E316D" w:rsidRDefault="00233B2C" w:rsidP="000E316D">
      <w:pPr>
        <w:widowControl w:val="0"/>
        <w:spacing w:line="360" w:lineRule="auto"/>
        <w:ind w:firstLine="284"/>
        <w:jc w:val="both"/>
      </w:pPr>
      <w:r w:rsidRPr="000E316D">
        <w:rPr>
          <w:b/>
          <w:bCs/>
        </w:rPr>
        <w:t>Предметными результатами</w:t>
      </w:r>
      <w:r w:rsidRPr="000E316D">
        <w:t xml:space="preserve"> изучения предмета «Обществознание» являются следующие умения:</w:t>
      </w:r>
    </w:p>
    <w:p w:rsidR="00233B2C" w:rsidRPr="000E316D" w:rsidRDefault="00233B2C" w:rsidP="000E316D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E316D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информацию.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Систематизировать обществоведческую информацию и представлять её в виде текста, таблицы, схемы.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Обобщать.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Группировать.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Сравнивать факты, явления и понятия.</w:t>
      </w:r>
    </w:p>
    <w:p w:rsidR="00233B2C" w:rsidRPr="000E316D" w:rsidRDefault="00233B2C" w:rsidP="000E316D">
      <w:pPr>
        <w:pStyle w:val="1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233B2C" w:rsidRPr="000E316D" w:rsidRDefault="00233B2C" w:rsidP="000E316D">
      <w:pPr>
        <w:pStyle w:val="1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 w:rsidRPr="000E316D">
        <w:rPr>
          <w:rFonts w:ascii="Times New Roman" w:hAnsi="Times New Roman" w:cs="Times New Roman"/>
          <w:sz w:val="24"/>
          <w:szCs w:val="24"/>
        </w:rPr>
        <w:t>:</w:t>
      </w:r>
    </w:p>
    <w:p w:rsidR="00233B2C" w:rsidRPr="000E316D" w:rsidRDefault="00233B2C" w:rsidP="000E316D">
      <w:pPr>
        <w:pStyle w:val="1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 xml:space="preserve">Определять и объяснять другим людям </w:t>
      </w:r>
      <w:proofErr w:type="gramStart"/>
      <w:r w:rsidRPr="000E316D">
        <w:rPr>
          <w:rFonts w:ascii="Times New Roman" w:hAnsi="Times New Roman" w:cs="Times New Roman"/>
          <w:sz w:val="24"/>
          <w:szCs w:val="24"/>
        </w:rPr>
        <w:t>своё  отношение</w:t>
      </w:r>
      <w:proofErr w:type="gramEnd"/>
      <w:r w:rsidRPr="000E316D">
        <w:rPr>
          <w:rFonts w:ascii="Times New Roman" w:hAnsi="Times New Roman" w:cs="Times New Roman"/>
          <w:sz w:val="24"/>
          <w:szCs w:val="24"/>
        </w:rPr>
        <w:t xml:space="preserve"> к общественным нормам.</w:t>
      </w:r>
    </w:p>
    <w:p w:rsidR="00233B2C" w:rsidRPr="000E316D" w:rsidRDefault="00233B2C" w:rsidP="000E316D">
      <w:pPr>
        <w:pStyle w:val="1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 xml:space="preserve">Принимать решения в ответственных ситуациях и не бояться отвечать </w:t>
      </w:r>
      <w:proofErr w:type="gramStart"/>
      <w:r w:rsidRPr="000E316D">
        <w:rPr>
          <w:rFonts w:ascii="Times New Roman" w:hAnsi="Times New Roman" w:cs="Times New Roman"/>
          <w:sz w:val="24"/>
          <w:szCs w:val="24"/>
        </w:rPr>
        <w:t>за  свои</w:t>
      </w:r>
      <w:proofErr w:type="gramEnd"/>
      <w:r w:rsidRPr="000E316D">
        <w:rPr>
          <w:rFonts w:ascii="Times New Roman" w:hAnsi="Times New Roman" w:cs="Times New Roman"/>
          <w:sz w:val="24"/>
          <w:szCs w:val="24"/>
        </w:rPr>
        <w:t xml:space="preserve"> поступки.</w:t>
      </w:r>
    </w:p>
    <w:p w:rsidR="00233B2C" w:rsidRPr="000E316D" w:rsidRDefault="00233B2C" w:rsidP="000E316D">
      <w:pPr>
        <w:pStyle w:val="1"/>
        <w:numPr>
          <w:ilvl w:val="0"/>
          <w:numId w:val="10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233B2C" w:rsidRPr="000E316D" w:rsidRDefault="00233B2C" w:rsidP="000E316D">
      <w:pPr>
        <w:pStyle w:val="1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0E316D">
        <w:rPr>
          <w:rFonts w:ascii="Times New Roman" w:hAnsi="Times New Roman" w:cs="Times New Roman"/>
          <w:sz w:val="24"/>
          <w:szCs w:val="24"/>
        </w:rPr>
        <w:t>:</w:t>
      </w:r>
    </w:p>
    <w:p w:rsidR="00233B2C" w:rsidRPr="000E316D" w:rsidRDefault="00233B2C" w:rsidP="000E316D">
      <w:pPr>
        <w:pStyle w:val="1"/>
        <w:numPr>
          <w:ilvl w:val="0"/>
          <w:numId w:val="1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316D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</w:p>
    <w:p w:rsidR="00233B2C" w:rsidRPr="000E316D" w:rsidRDefault="00233B2C" w:rsidP="000E316D">
      <w:pPr>
        <w:spacing w:line="360" w:lineRule="auto"/>
        <w:sectPr w:rsidR="00233B2C" w:rsidRPr="000E316D" w:rsidSect="0009370F">
          <w:pgSz w:w="11906" w:h="16838"/>
          <w:pgMar w:top="731" w:right="851" w:bottom="720" w:left="1134" w:header="709" w:footer="709" w:gutter="0"/>
          <w:cols w:space="708"/>
          <w:docGrid w:linePitch="360"/>
        </w:sectPr>
      </w:pPr>
    </w:p>
    <w:p w:rsidR="00233B2C" w:rsidRPr="0021510D" w:rsidRDefault="00C16992" w:rsidP="0021510D">
      <w:pPr>
        <w:pStyle w:val="a6"/>
        <w:numPr>
          <w:ilvl w:val="0"/>
          <w:numId w:val="2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1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КУРСА</w:t>
      </w:r>
    </w:p>
    <w:p w:rsidR="00233B2C" w:rsidRPr="000E316D" w:rsidRDefault="0021510D" w:rsidP="000E316D">
      <w:pPr>
        <w:spacing w:line="360" w:lineRule="auto"/>
        <w:ind w:firstLine="284"/>
        <w:jc w:val="center"/>
        <w:rPr>
          <w:b/>
        </w:rPr>
      </w:pPr>
      <w:r>
        <w:rPr>
          <w:b/>
        </w:rPr>
        <w:t xml:space="preserve">Тема 1. «Человек» </w:t>
      </w:r>
    </w:p>
    <w:p w:rsidR="00233B2C" w:rsidRPr="000E316D" w:rsidRDefault="00233B2C" w:rsidP="000E316D">
      <w:pPr>
        <w:spacing w:line="360" w:lineRule="auto"/>
        <w:ind w:firstLine="284"/>
        <w:rPr>
          <w:b/>
        </w:rPr>
      </w:pPr>
      <w:r w:rsidRPr="000E316D">
        <w:rPr>
          <w:b/>
        </w:rPr>
        <w:t>Введение.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Тема 1. Загадка человека</w:t>
      </w:r>
      <w:r w:rsidRPr="000E316D"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 xml:space="preserve"> Отрочество – особая пора</w:t>
      </w:r>
      <w:r w:rsidRPr="000E316D"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общаться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>Практикум.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 xml:space="preserve">Тема 2. «Семья» 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Семья и семейные отношения</w:t>
      </w:r>
      <w:r w:rsidRPr="000E316D">
        <w:t>. Зачем люди создают семьи. Семья и государство. Если семья не выполняет своих обязанностей. Какие бывают семьи.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Семейное хозяйство</w:t>
      </w:r>
      <w:r w:rsidRPr="000E316D">
        <w:t>. Семейные заботы. Каким должен быть хозяин дома. Как хозяйствовать по правилам.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помогать вести семейное хозяйство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Свободное время</w:t>
      </w:r>
      <w:r w:rsidRPr="000E316D"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>Практикум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 xml:space="preserve">Тема 3. «Школа» 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 xml:space="preserve">Образование в жизни человека. </w:t>
      </w:r>
      <w:r w:rsidRPr="000E316D">
        <w:t>Школьное образование. О чем рассказала бабушка.</w:t>
      </w:r>
      <w:r w:rsidRPr="000E316D">
        <w:rPr>
          <w:b/>
        </w:rPr>
        <w:t xml:space="preserve"> </w:t>
      </w:r>
      <w:r w:rsidRPr="000E316D">
        <w:t>Чему учит школа. Учись учиться.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Образование и самообразование</w:t>
      </w:r>
      <w:r w:rsidRPr="000E316D"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Одноклассники, сверстники, друзья</w:t>
      </w:r>
      <w:r w:rsidRPr="000E316D">
        <w:t>. Ты и другие ребята. Слово не воробей.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дружить жить в классе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>Практикум.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 xml:space="preserve">Тема 4. «Труд» 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Труд – основа жизни</w:t>
      </w:r>
      <w:r w:rsidRPr="000E316D">
        <w:t>. Каким бывает труд. Что создается трудом. Как оценивается труд. Богатство и бедность. Богатство обязывает.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трудиться и уважать труд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Труд и творчество</w:t>
      </w:r>
      <w:r w:rsidRPr="000E316D">
        <w:t>. Что такое творчество. Мастер и ремесленник. Творчество в искусстве.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lastRenderedPageBreak/>
        <w:t>Учимся творчеству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>Практикум.</w:t>
      </w:r>
    </w:p>
    <w:p w:rsidR="00233B2C" w:rsidRPr="000E316D" w:rsidRDefault="00233B2C" w:rsidP="000E316D">
      <w:pPr>
        <w:spacing w:line="360" w:lineRule="auto"/>
        <w:ind w:firstLine="284"/>
        <w:jc w:val="both"/>
        <w:rPr>
          <w:b/>
        </w:rPr>
      </w:pPr>
      <w:r w:rsidRPr="000E316D">
        <w:rPr>
          <w:b/>
        </w:rPr>
        <w:t xml:space="preserve">Тема 5. «Родина» 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 xml:space="preserve">  </w:t>
      </w:r>
      <w:r w:rsidRPr="000E316D">
        <w:t xml:space="preserve">       </w:t>
      </w:r>
      <w:r w:rsidRPr="000E316D">
        <w:rPr>
          <w:b/>
        </w:rPr>
        <w:t>Наша Родина – Россия</w:t>
      </w:r>
      <w:r w:rsidRPr="000E316D">
        <w:t>, Российская Федерация. Русский язык – государственный. За что мы любим свою страну.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 xml:space="preserve">Государственные </w:t>
      </w:r>
      <w:proofErr w:type="gramStart"/>
      <w:r w:rsidRPr="000E316D">
        <w:rPr>
          <w:b/>
        </w:rPr>
        <w:t>символы  России</w:t>
      </w:r>
      <w:proofErr w:type="gramEnd"/>
      <w:r w:rsidRPr="000E316D">
        <w:t>. Герб России. Флаг. Гимн.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 xml:space="preserve">Гражданин </w:t>
      </w:r>
      <w:proofErr w:type="gramStart"/>
      <w:r w:rsidRPr="000E316D">
        <w:rPr>
          <w:b/>
        </w:rPr>
        <w:t>России.</w:t>
      </w:r>
      <w:r w:rsidRPr="000E316D">
        <w:t>.</w:t>
      </w:r>
      <w:proofErr w:type="gramEnd"/>
      <w:r w:rsidRPr="000E316D">
        <w:t xml:space="preserve"> Гражданин. Права и обязанности граждан России. Моя хата с краю?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быть достойными гражданами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Мы – многонациональный народ</w:t>
      </w:r>
      <w:r w:rsidRPr="000E316D"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233B2C" w:rsidRPr="000E316D" w:rsidRDefault="00233B2C" w:rsidP="000E316D">
      <w:pPr>
        <w:spacing w:line="360" w:lineRule="auto"/>
        <w:ind w:firstLine="284"/>
        <w:jc w:val="both"/>
      </w:pPr>
      <w:r w:rsidRPr="000E316D">
        <w:rPr>
          <w:b/>
        </w:rPr>
        <w:t>Учимся уважать людей любой национальности</w:t>
      </w:r>
      <w:r w:rsidRPr="000E316D">
        <w:t>.</w:t>
      </w:r>
    </w:p>
    <w:p w:rsidR="00233B2C" w:rsidRPr="000E316D" w:rsidRDefault="00233B2C" w:rsidP="000E316D">
      <w:pPr>
        <w:spacing w:line="360" w:lineRule="auto"/>
        <w:ind w:firstLine="284"/>
        <w:rPr>
          <w:b/>
        </w:rPr>
      </w:pPr>
      <w:r w:rsidRPr="000E316D">
        <w:rPr>
          <w:b/>
        </w:rPr>
        <w:t>Практикум.</w:t>
      </w:r>
    </w:p>
    <w:p w:rsidR="00536DD8" w:rsidRPr="000E316D" w:rsidRDefault="00536DD8" w:rsidP="000E316D">
      <w:pPr>
        <w:spacing w:line="360" w:lineRule="auto"/>
        <w:jc w:val="center"/>
        <w:rPr>
          <w:b/>
          <w:u w:val="single"/>
        </w:rPr>
      </w:pPr>
    </w:p>
    <w:p w:rsidR="00536DD8" w:rsidRPr="000E316D" w:rsidRDefault="00536DD8" w:rsidP="000E316D">
      <w:pPr>
        <w:spacing w:line="360" w:lineRule="auto"/>
        <w:jc w:val="center"/>
        <w:rPr>
          <w:b/>
          <w:u w:val="single"/>
        </w:rPr>
      </w:pPr>
    </w:p>
    <w:p w:rsidR="00C16992" w:rsidRPr="000E316D" w:rsidRDefault="00C16992" w:rsidP="000E316D">
      <w:pPr>
        <w:spacing w:line="360" w:lineRule="auto"/>
        <w:jc w:val="center"/>
        <w:rPr>
          <w:b/>
          <w:u w:val="single"/>
        </w:rPr>
      </w:pPr>
      <w:r w:rsidRPr="000E316D">
        <w:rPr>
          <w:b/>
          <w:u w:val="single"/>
        </w:rPr>
        <w:t>5.ТЕМАТИЧЕСКОЕ ПЛАНИРОВАНИЕПО ОБЩЕСТВОЗНАНИЮ</w:t>
      </w:r>
    </w:p>
    <w:p w:rsidR="00C16992" w:rsidRPr="000E316D" w:rsidRDefault="00C16992" w:rsidP="000E316D">
      <w:pPr>
        <w:spacing w:line="360" w:lineRule="auto"/>
        <w:jc w:val="center"/>
        <w:rPr>
          <w:b/>
          <w:u w:val="single"/>
        </w:rPr>
      </w:pPr>
      <w:r w:rsidRPr="000E316D">
        <w:rPr>
          <w:b/>
          <w:u w:val="single"/>
        </w:rPr>
        <w:t>5 КЛАСС</w:t>
      </w:r>
    </w:p>
    <w:p w:rsidR="00C16992" w:rsidRPr="000E316D" w:rsidRDefault="00C16992" w:rsidP="000E316D">
      <w:pPr>
        <w:spacing w:line="360" w:lineRule="auto"/>
        <w:ind w:firstLine="709"/>
        <w:jc w:val="center"/>
        <w:rPr>
          <w:b/>
          <w:u w:val="single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7"/>
        <w:gridCol w:w="5275"/>
        <w:gridCol w:w="1823"/>
        <w:gridCol w:w="1607"/>
      </w:tblGrid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Кол-во контрольных работ, практикумов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 xml:space="preserve">Введение 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>Человек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tabs>
                <w:tab w:val="center" w:pos="775"/>
                <w:tab w:val="left" w:pos="1268"/>
              </w:tabs>
              <w:spacing w:line="360" w:lineRule="auto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ab/>
              <w:t>4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>Семья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>Школа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>Труд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b/>
                <w:w w:val="110"/>
              </w:rPr>
              <w:t>Родина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Заключительные уроки</w:t>
            </w: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1</w:t>
            </w:r>
          </w:p>
        </w:tc>
      </w:tr>
      <w:tr w:rsidR="006D354E" w:rsidRPr="000E316D" w:rsidTr="0009370F">
        <w:trPr>
          <w:trHeight w:val="22"/>
          <w:jc w:val="center"/>
        </w:trPr>
        <w:tc>
          <w:tcPr>
            <w:tcW w:w="1597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527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E316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607" w:type="dxa"/>
          </w:tcPr>
          <w:p w:rsidR="006D354E" w:rsidRPr="000E316D" w:rsidRDefault="006D354E" w:rsidP="000E316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16992" w:rsidRPr="000E316D" w:rsidRDefault="00C16992" w:rsidP="000E316D">
      <w:pPr>
        <w:spacing w:line="360" w:lineRule="auto"/>
        <w:ind w:firstLine="709"/>
        <w:jc w:val="center"/>
        <w:rPr>
          <w:rFonts w:eastAsia="Calibri"/>
          <w:lang w:eastAsia="en-US"/>
        </w:rPr>
      </w:pPr>
    </w:p>
    <w:p w:rsidR="00C16992" w:rsidRPr="000E316D" w:rsidRDefault="00C16992" w:rsidP="000E316D">
      <w:pPr>
        <w:spacing w:line="360" w:lineRule="auto"/>
        <w:ind w:firstLine="709"/>
        <w:jc w:val="center"/>
        <w:rPr>
          <w:b/>
        </w:rPr>
      </w:pPr>
    </w:p>
    <w:p w:rsidR="00C16992" w:rsidRPr="001D36E8" w:rsidRDefault="00C16992" w:rsidP="000E316D">
      <w:pPr>
        <w:spacing w:line="360" w:lineRule="auto"/>
      </w:pPr>
    </w:p>
    <w:p w:rsidR="00F36AA2" w:rsidRPr="001D36E8" w:rsidRDefault="001D36E8" w:rsidP="001D36E8">
      <w:pPr>
        <w:pStyle w:val="a6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36E8">
        <w:rPr>
          <w:rFonts w:ascii="Times New Roman" w:hAnsi="Times New Roman" w:cs="Times New Roman"/>
          <w:b/>
          <w:sz w:val="24"/>
          <w:szCs w:val="24"/>
        </w:rPr>
        <w:t>6.</w:t>
      </w:r>
      <w:r w:rsidR="00F36AA2" w:rsidRPr="001D36E8">
        <w:rPr>
          <w:rFonts w:ascii="Times New Roman" w:hAnsi="Times New Roman" w:cs="Times New Roman"/>
          <w:b/>
          <w:sz w:val="24"/>
          <w:szCs w:val="24"/>
        </w:rPr>
        <w:t>Используемая литература по курсу обществознания в 5 классе:</w:t>
      </w:r>
    </w:p>
    <w:p w:rsidR="00F36AA2" w:rsidRPr="001D36E8" w:rsidRDefault="00F36AA2" w:rsidP="00F36AA2">
      <w:pPr>
        <w:spacing w:line="360" w:lineRule="auto"/>
        <w:ind w:firstLine="284"/>
        <w:rPr>
          <w:b/>
        </w:rPr>
      </w:pPr>
      <w:r w:rsidRPr="001D36E8">
        <w:rPr>
          <w:b/>
        </w:rPr>
        <w:t>УМК</w:t>
      </w:r>
    </w:p>
    <w:p w:rsidR="00F36AA2" w:rsidRPr="001D36E8" w:rsidRDefault="00F36AA2" w:rsidP="00F36AA2">
      <w:pPr>
        <w:numPr>
          <w:ilvl w:val="0"/>
          <w:numId w:val="3"/>
        </w:numPr>
        <w:spacing w:line="360" w:lineRule="auto"/>
        <w:ind w:left="0" w:firstLine="284"/>
      </w:pPr>
      <w:r w:rsidRPr="001D36E8">
        <w:t>Боголюбов Л.Н., Виноградова Н.Ф., Городецкий Н.И. обществознание, 5 класс, М.: Просвещение, 2014.</w:t>
      </w:r>
    </w:p>
    <w:p w:rsidR="00F36AA2" w:rsidRPr="001D36E8" w:rsidRDefault="00F36AA2" w:rsidP="00F36AA2">
      <w:pPr>
        <w:numPr>
          <w:ilvl w:val="0"/>
          <w:numId w:val="3"/>
        </w:numPr>
        <w:spacing w:line="360" w:lineRule="auto"/>
        <w:ind w:left="0" w:firstLine="284"/>
      </w:pPr>
      <w:proofErr w:type="spellStart"/>
      <w:r w:rsidRPr="001D36E8">
        <w:t>Жадаев</w:t>
      </w:r>
      <w:proofErr w:type="spellEnd"/>
      <w:r w:rsidRPr="001D36E8">
        <w:t xml:space="preserve"> Д.Н., </w:t>
      </w:r>
      <w:proofErr w:type="spellStart"/>
      <w:r w:rsidRPr="001D36E8">
        <w:t>Брехач</w:t>
      </w:r>
      <w:proofErr w:type="spellEnd"/>
      <w:r w:rsidRPr="001D36E8">
        <w:t xml:space="preserve"> Р.А. Обществознание. </w:t>
      </w:r>
      <w:proofErr w:type="spellStart"/>
      <w:r w:rsidRPr="001D36E8">
        <w:t>Компетентностно</w:t>
      </w:r>
      <w:proofErr w:type="spellEnd"/>
      <w:r w:rsidRPr="001D36E8">
        <w:t xml:space="preserve"> – ориентированные задания. Ростов – на – Дону: Легион, 2011.</w:t>
      </w:r>
    </w:p>
    <w:p w:rsidR="00F36AA2" w:rsidRPr="001D36E8" w:rsidRDefault="00F36AA2" w:rsidP="00F36AA2">
      <w:pPr>
        <w:numPr>
          <w:ilvl w:val="0"/>
          <w:numId w:val="3"/>
        </w:numPr>
        <w:spacing w:line="360" w:lineRule="auto"/>
        <w:ind w:left="0" w:firstLine="284"/>
      </w:pPr>
      <w:r w:rsidRPr="001D36E8">
        <w:t xml:space="preserve">Поздеев А.В. </w:t>
      </w:r>
      <w:proofErr w:type="spellStart"/>
      <w:r w:rsidRPr="001D36E8">
        <w:t>Контрольно</w:t>
      </w:r>
      <w:proofErr w:type="spellEnd"/>
      <w:r w:rsidRPr="001D36E8">
        <w:t xml:space="preserve"> – измерительные материалы. Обществознание. ООО ВАКО, 2011.</w:t>
      </w:r>
    </w:p>
    <w:p w:rsidR="00F36AA2" w:rsidRPr="001D36E8" w:rsidRDefault="00F36AA2" w:rsidP="00F36AA2">
      <w:pPr>
        <w:numPr>
          <w:ilvl w:val="0"/>
          <w:numId w:val="3"/>
        </w:numPr>
        <w:spacing w:line="360" w:lineRule="auto"/>
        <w:ind w:left="0" w:firstLine="284"/>
      </w:pPr>
      <w:r w:rsidRPr="001D36E8">
        <w:t>Рабочие программы. Обществознание. Под ред. Боголюбова Л.Н. Пособие для учителей общеобразовательных учреждений, М.: Просвещение, 2014.</w:t>
      </w:r>
    </w:p>
    <w:p w:rsidR="00F36AA2" w:rsidRPr="001D36E8" w:rsidRDefault="00F36AA2" w:rsidP="00F36AA2">
      <w:pPr>
        <w:spacing w:line="360" w:lineRule="auto"/>
        <w:ind w:firstLine="284"/>
        <w:rPr>
          <w:b/>
        </w:rPr>
      </w:pPr>
      <w:r w:rsidRPr="001D36E8">
        <w:rPr>
          <w:b/>
        </w:rPr>
        <w:t>Дополнительная литература для учащихся:</w:t>
      </w:r>
    </w:p>
    <w:p w:rsidR="00F36AA2" w:rsidRPr="001D36E8" w:rsidRDefault="00F36AA2" w:rsidP="00F36AA2">
      <w:pPr>
        <w:numPr>
          <w:ilvl w:val="0"/>
          <w:numId w:val="7"/>
        </w:numPr>
        <w:spacing w:line="360" w:lineRule="auto"/>
        <w:ind w:left="0" w:firstLine="284"/>
      </w:pPr>
      <w:r w:rsidRPr="001D36E8">
        <w:t>"Обществознание в вопросах и ответах", пособие-репетитор, под ред. О.С.Белокрыловой, Ростов, 2009.</w:t>
      </w:r>
    </w:p>
    <w:p w:rsidR="00F36AA2" w:rsidRPr="001D36E8" w:rsidRDefault="00F36AA2" w:rsidP="00F36AA2">
      <w:pPr>
        <w:spacing w:line="360" w:lineRule="auto"/>
        <w:ind w:firstLine="284"/>
        <w:rPr>
          <w:b/>
        </w:rPr>
      </w:pPr>
      <w:r w:rsidRPr="001D36E8">
        <w:rPr>
          <w:b/>
        </w:rPr>
        <w:t>Дополнительная литература для учителя:</w:t>
      </w:r>
    </w:p>
    <w:p w:rsidR="00F36AA2" w:rsidRPr="001D36E8" w:rsidRDefault="00F36AA2" w:rsidP="00F36AA2">
      <w:pPr>
        <w:numPr>
          <w:ilvl w:val="0"/>
          <w:numId w:val="6"/>
        </w:numPr>
        <w:spacing w:line="360" w:lineRule="auto"/>
        <w:ind w:left="0" w:firstLine="284"/>
      </w:pPr>
      <w:r w:rsidRPr="001D36E8">
        <w:t xml:space="preserve">Кравченко А.И. "Тесты по обществознанию». -М.: Русское слово, </w:t>
      </w:r>
      <w:proofErr w:type="gramStart"/>
      <w:r w:rsidRPr="001D36E8">
        <w:t>2010 .</w:t>
      </w:r>
      <w:proofErr w:type="gramEnd"/>
    </w:p>
    <w:p w:rsidR="00F36AA2" w:rsidRPr="001D36E8" w:rsidRDefault="00F36AA2" w:rsidP="00F36AA2">
      <w:pPr>
        <w:numPr>
          <w:ilvl w:val="0"/>
          <w:numId w:val="6"/>
        </w:numPr>
        <w:spacing w:line="360" w:lineRule="auto"/>
        <w:ind w:left="0" w:firstLine="284"/>
      </w:pPr>
      <w:r w:rsidRPr="001D36E8">
        <w:t>Кравченко А.И. Задачник по обществознанию-М.:  Русское слово, 2009.</w:t>
      </w:r>
    </w:p>
    <w:p w:rsidR="00F36AA2" w:rsidRPr="001D36E8" w:rsidRDefault="00F36AA2" w:rsidP="00F36AA2">
      <w:pPr>
        <w:spacing w:line="360" w:lineRule="auto"/>
        <w:ind w:firstLine="284"/>
        <w:jc w:val="both"/>
        <w:rPr>
          <w:b/>
        </w:rPr>
      </w:pPr>
      <w:r w:rsidRPr="001D36E8">
        <w:rPr>
          <w:b/>
        </w:rPr>
        <w:t>Электронные ресурсы</w:t>
      </w:r>
    </w:p>
    <w:p w:rsidR="00F36AA2" w:rsidRPr="001D36E8" w:rsidRDefault="00AA66D1" w:rsidP="00F36AA2">
      <w:pPr>
        <w:numPr>
          <w:ilvl w:val="0"/>
          <w:numId w:val="5"/>
        </w:numPr>
        <w:spacing w:line="360" w:lineRule="auto"/>
        <w:ind w:left="0" w:firstLine="284"/>
        <w:jc w:val="both"/>
      </w:pPr>
      <w:hyperlink r:id="rId6" w:history="1">
        <w:r w:rsidR="00F36AA2" w:rsidRPr="001D36E8">
          <w:rPr>
            <w:rStyle w:val="a5"/>
            <w:rFonts w:eastAsia="Arial"/>
          </w:rPr>
          <w:t>http://www.edu.nsu.ru/noos/economy/m_metodmater.html</w:t>
        </w:r>
      </w:hyperlink>
    </w:p>
    <w:p w:rsidR="00F36AA2" w:rsidRPr="001D36E8" w:rsidRDefault="00AA66D1" w:rsidP="00F36AA2">
      <w:pPr>
        <w:numPr>
          <w:ilvl w:val="0"/>
          <w:numId w:val="5"/>
        </w:numPr>
        <w:spacing w:line="360" w:lineRule="auto"/>
        <w:ind w:left="0" w:firstLine="284"/>
        <w:jc w:val="both"/>
      </w:pPr>
      <w:hyperlink r:id="rId7" w:history="1">
        <w:r w:rsidR="00F36AA2" w:rsidRPr="001D36E8">
          <w:rPr>
            <w:rStyle w:val="a5"/>
            <w:rFonts w:eastAsia="Arial"/>
          </w:rPr>
          <w:t>http://socio.rin.ru/</w:t>
        </w:r>
      </w:hyperlink>
    </w:p>
    <w:p w:rsidR="00F36AA2" w:rsidRPr="001D36E8" w:rsidRDefault="00AA66D1" w:rsidP="00F36AA2">
      <w:pPr>
        <w:numPr>
          <w:ilvl w:val="0"/>
          <w:numId w:val="5"/>
        </w:numPr>
        <w:spacing w:line="360" w:lineRule="auto"/>
        <w:ind w:left="0" w:firstLine="284"/>
        <w:jc w:val="both"/>
      </w:pPr>
      <w:hyperlink r:id="rId8" w:history="1">
        <w:r w:rsidR="00F36AA2" w:rsidRPr="001D36E8">
          <w:rPr>
            <w:rStyle w:val="a5"/>
            <w:rFonts w:eastAsia="Arial"/>
          </w:rPr>
          <w:t>http://www.teacher.syktsu.ru/05/index_pri</w:t>
        </w:r>
      </w:hyperlink>
      <w:r w:rsidR="00F36AA2" w:rsidRPr="001D36E8"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F36AA2" w:rsidRPr="001D36E8" w:rsidRDefault="00AA66D1" w:rsidP="00F36AA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http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://</w:t>
        </w:r>
        <w:proofErr w:type="spellStart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fcior</w:t>
        </w:r>
        <w:proofErr w:type="spellEnd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.</w:t>
        </w:r>
        <w:proofErr w:type="spellStart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edu</w:t>
        </w:r>
        <w:proofErr w:type="spellEnd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.</w:t>
        </w:r>
        <w:proofErr w:type="spellStart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ru</w:t>
        </w:r>
        <w:proofErr w:type="spellEnd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/</w:t>
        </w:r>
      </w:hyperlink>
      <w:r w:rsidR="00F36AA2" w:rsidRPr="001D36E8">
        <w:rPr>
          <w:rFonts w:ascii="Times New Roman" w:hAnsi="Times New Roman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</w:p>
    <w:p w:rsidR="00F36AA2" w:rsidRPr="001D36E8" w:rsidRDefault="00AA66D1" w:rsidP="00F36AA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http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://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school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-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collection</w:t>
        </w:r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.</w:t>
        </w:r>
        <w:proofErr w:type="spellStart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edu</w:t>
        </w:r>
        <w:proofErr w:type="spellEnd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.</w:t>
        </w:r>
        <w:proofErr w:type="spellStart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</w:rPr>
          <w:t>ru</w:t>
        </w:r>
        <w:proofErr w:type="spellEnd"/>
        <w:r w:rsidR="00F36AA2" w:rsidRPr="001D36E8">
          <w:rPr>
            <w:rStyle w:val="a5"/>
            <w:rFonts w:ascii="Times New Roman" w:eastAsia="Arial" w:hAnsi="Times New Roman"/>
            <w:sz w:val="24"/>
            <w:szCs w:val="24"/>
            <w:lang w:val="ru-RU"/>
          </w:rPr>
          <w:t>/</w:t>
        </w:r>
      </w:hyperlink>
      <w:r w:rsidR="00F36AA2" w:rsidRPr="001D36E8">
        <w:rPr>
          <w:rFonts w:ascii="Times New Roman" w:hAnsi="Times New Roman"/>
          <w:sz w:val="24"/>
          <w:szCs w:val="24"/>
          <w:lang w:val="ru-RU"/>
        </w:rPr>
        <w:t xml:space="preserve">  Единая коллекция цифровых образовательных ресурсов.</w:t>
      </w:r>
    </w:p>
    <w:p w:rsidR="00904336" w:rsidRPr="001D36E8" w:rsidRDefault="00904336" w:rsidP="000E316D">
      <w:pPr>
        <w:spacing w:line="360" w:lineRule="auto"/>
        <w:ind w:firstLine="284"/>
      </w:pPr>
    </w:p>
    <w:sectPr w:rsidR="00904336" w:rsidRPr="001D36E8" w:rsidSect="0009370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F75E3"/>
    <w:multiLevelType w:val="hybridMultilevel"/>
    <w:tmpl w:val="89A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02B9B"/>
    <w:multiLevelType w:val="hybridMultilevel"/>
    <w:tmpl w:val="DB4C8174"/>
    <w:lvl w:ilvl="0" w:tplc="BB50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2C"/>
    <w:rsid w:val="00031973"/>
    <w:rsid w:val="000758D3"/>
    <w:rsid w:val="0009370F"/>
    <w:rsid w:val="00097CE6"/>
    <w:rsid w:val="000B454D"/>
    <w:rsid w:val="000E1D9E"/>
    <w:rsid w:val="000E316D"/>
    <w:rsid w:val="001C337A"/>
    <w:rsid w:val="001D36E8"/>
    <w:rsid w:val="001D5328"/>
    <w:rsid w:val="0021510D"/>
    <w:rsid w:val="00233B2C"/>
    <w:rsid w:val="002452A9"/>
    <w:rsid w:val="0026095F"/>
    <w:rsid w:val="00320BBA"/>
    <w:rsid w:val="00330A5F"/>
    <w:rsid w:val="00366A72"/>
    <w:rsid w:val="00403C7E"/>
    <w:rsid w:val="00436EDD"/>
    <w:rsid w:val="00441B01"/>
    <w:rsid w:val="00473BAA"/>
    <w:rsid w:val="00536DD8"/>
    <w:rsid w:val="005470A2"/>
    <w:rsid w:val="0056274C"/>
    <w:rsid w:val="005D5F87"/>
    <w:rsid w:val="00600EA4"/>
    <w:rsid w:val="006A2D1D"/>
    <w:rsid w:val="006D354E"/>
    <w:rsid w:val="006F4387"/>
    <w:rsid w:val="00700678"/>
    <w:rsid w:val="00714799"/>
    <w:rsid w:val="00720A69"/>
    <w:rsid w:val="007A26A1"/>
    <w:rsid w:val="00801386"/>
    <w:rsid w:val="00804083"/>
    <w:rsid w:val="00814A47"/>
    <w:rsid w:val="00853D0C"/>
    <w:rsid w:val="00904336"/>
    <w:rsid w:val="00926E18"/>
    <w:rsid w:val="00A03171"/>
    <w:rsid w:val="00A32460"/>
    <w:rsid w:val="00A66AD2"/>
    <w:rsid w:val="00AA66D1"/>
    <w:rsid w:val="00AC5AB7"/>
    <w:rsid w:val="00AD2CB5"/>
    <w:rsid w:val="00AE2567"/>
    <w:rsid w:val="00C16992"/>
    <w:rsid w:val="00C65D1A"/>
    <w:rsid w:val="00C73242"/>
    <w:rsid w:val="00C909E3"/>
    <w:rsid w:val="00D33C06"/>
    <w:rsid w:val="00D4094E"/>
    <w:rsid w:val="00DB6471"/>
    <w:rsid w:val="00E645BA"/>
    <w:rsid w:val="00E76FA4"/>
    <w:rsid w:val="00F30E9D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D5B"/>
  <w15:docId w15:val="{4373CEFB-4412-4ABF-B8CB-684265A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33B2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233B2C"/>
    <w:rPr>
      <w:rFonts w:ascii="Calibri" w:eastAsia="Calibri" w:hAnsi="Calibri" w:cs="Times New Roman"/>
      <w:lang w:val="en-US" w:bidi="en-US"/>
    </w:rPr>
  </w:style>
  <w:style w:type="character" w:styleId="a5">
    <w:name w:val="Hyperlink"/>
    <w:semiHidden/>
    <w:unhideWhenUsed/>
    <w:rsid w:val="00233B2C"/>
    <w:rPr>
      <w:color w:val="0000FF"/>
      <w:u w:val="single"/>
    </w:rPr>
  </w:style>
  <w:style w:type="paragraph" w:customStyle="1" w:styleId="1">
    <w:name w:val="Без интервала1"/>
    <w:rsid w:val="00233B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233B2C"/>
    <w:pPr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233B2C"/>
    <w:rPr>
      <w:b/>
      <w:bCs/>
    </w:rPr>
  </w:style>
  <w:style w:type="paragraph" w:styleId="2">
    <w:name w:val="Body Text Indent 2"/>
    <w:basedOn w:val="a"/>
    <w:link w:val="20"/>
    <w:rsid w:val="00233B2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3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A26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801386"/>
    <w:pPr>
      <w:spacing w:before="100" w:beforeAutospacing="1" w:after="100" w:afterAutospacing="1"/>
    </w:pPr>
  </w:style>
  <w:style w:type="paragraph" w:customStyle="1" w:styleId="c41">
    <w:name w:val="c41"/>
    <w:basedOn w:val="a"/>
    <w:rsid w:val="00801386"/>
    <w:pPr>
      <w:spacing w:before="100" w:beforeAutospacing="1" w:after="100" w:afterAutospacing="1"/>
    </w:pPr>
  </w:style>
  <w:style w:type="character" w:customStyle="1" w:styleId="c10">
    <w:name w:val="c10"/>
    <w:basedOn w:val="a0"/>
    <w:rsid w:val="00801386"/>
  </w:style>
  <w:style w:type="character" w:customStyle="1" w:styleId="c17">
    <w:name w:val="c17"/>
    <w:basedOn w:val="a0"/>
    <w:rsid w:val="00801386"/>
  </w:style>
  <w:style w:type="paragraph" w:styleId="aa">
    <w:name w:val="Balloon Text"/>
    <w:basedOn w:val="a"/>
    <w:link w:val="ab"/>
    <w:uiPriority w:val="99"/>
    <w:semiHidden/>
    <w:unhideWhenUsed/>
    <w:rsid w:val="000937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/05/index_p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.r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nsu.ru/noos/economy/m_metodmater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Ученик</cp:lastModifiedBy>
  <cp:revision>26</cp:revision>
  <cp:lastPrinted>2018-11-15T15:11:00Z</cp:lastPrinted>
  <dcterms:created xsi:type="dcterms:W3CDTF">2019-10-30T06:33:00Z</dcterms:created>
  <dcterms:modified xsi:type="dcterms:W3CDTF">2021-05-11T10:10:00Z</dcterms:modified>
</cp:coreProperties>
</file>