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1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  <w:gridCol w:w="4908"/>
      </w:tblGrid>
      <w:tr w:rsidR="00020022" w:rsidRPr="00282A95" w:rsidTr="0047463B">
        <w:tc>
          <w:tcPr>
            <w:tcW w:w="5104" w:type="dxa"/>
            <w:shd w:val="clear" w:color="auto" w:fill="auto"/>
            <w:hideMark/>
          </w:tcPr>
          <w:p w:rsidR="00020022" w:rsidRPr="00282A95" w:rsidRDefault="00020022" w:rsidP="004746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Педагогическим Советом</w:t>
            </w:r>
          </w:p>
          <w:p w:rsidR="00020022" w:rsidRPr="00282A95" w:rsidRDefault="00020022" w:rsidP="004746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«29» августа 2013 г. </w:t>
            </w:r>
          </w:p>
          <w:p w:rsidR="00020022" w:rsidRPr="00282A95" w:rsidRDefault="00020022" w:rsidP="004746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4908" w:type="dxa"/>
            <w:shd w:val="clear" w:color="auto" w:fill="auto"/>
            <w:hideMark/>
          </w:tcPr>
          <w:p w:rsidR="00020022" w:rsidRPr="00282A95" w:rsidRDefault="00020022" w:rsidP="0047463B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«УТВЕРЖДЕНЮ» </w:t>
            </w:r>
          </w:p>
          <w:p w:rsidR="00020022" w:rsidRPr="00282A95" w:rsidRDefault="00020022" w:rsidP="0047463B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школы__________/Н.И.Демидова/                              от «30» августа 2013 г. Приказ № 256</w:t>
            </w:r>
          </w:p>
        </w:tc>
      </w:tr>
    </w:tbl>
    <w:p w:rsidR="001276D5" w:rsidRPr="00E613F1" w:rsidRDefault="001276D5" w:rsidP="00020022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95C09" w:rsidRPr="00E613F1" w:rsidRDefault="00695C09" w:rsidP="00695C09">
      <w:pP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sz w:val="24"/>
          <w:szCs w:val="24"/>
        </w:rPr>
      </w:pPr>
      <w:r w:rsidRPr="00E613F1">
        <w:rPr>
          <w:rFonts w:ascii="Times" w:eastAsia="Times New Roman" w:hAnsi="Times"/>
          <w:b/>
          <w:bCs/>
          <w:color w:val="000000"/>
          <w:sz w:val="24"/>
          <w:szCs w:val="24"/>
        </w:rPr>
        <w:t>ПОЛОЖЕНИЕ</w:t>
      </w:r>
    </w:p>
    <w:p w:rsidR="00695C09" w:rsidRPr="00E613F1" w:rsidRDefault="001276D5" w:rsidP="00695C09">
      <w:pP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sz w:val="24"/>
          <w:szCs w:val="24"/>
        </w:rPr>
      </w:pPr>
      <w:r w:rsidRPr="00E613F1">
        <w:rPr>
          <w:rFonts w:ascii="Times" w:eastAsia="Times New Roman" w:hAnsi="Times"/>
          <w:b/>
          <w:bCs/>
          <w:color w:val="000000"/>
          <w:sz w:val="24"/>
          <w:szCs w:val="24"/>
        </w:rPr>
        <w:t> </w:t>
      </w:r>
      <w:r w:rsidR="00020022">
        <w:rPr>
          <w:rFonts w:ascii="Times" w:eastAsia="Times New Roman" w:hAnsi="Times"/>
          <w:b/>
          <w:bCs/>
          <w:color w:val="000000"/>
          <w:sz w:val="24"/>
          <w:szCs w:val="24"/>
        </w:rPr>
        <w:t xml:space="preserve">об Управляющем </w:t>
      </w:r>
      <w:r w:rsidR="00695C09" w:rsidRPr="00E613F1">
        <w:rPr>
          <w:rFonts w:ascii="Times" w:eastAsia="Times New Roman" w:hAnsi="Times"/>
          <w:b/>
          <w:bCs/>
          <w:color w:val="000000"/>
          <w:sz w:val="24"/>
          <w:szCs w:val="24"/>
        </w:rPr>
        <w:t xml:space="preserve"> Совете школы муниципального бюджетного общеобразовательного </w:t>
      </w:r>
      <w:bookmarkStart w:id="0" w:name="_GoBack"/>
      <w:bookmarkEnd w:id="0"/>
      <w:r w:rsidR="00695C09" w:rsidRPr="00E613F1">
        <w:rPr>
          <w:rFonts w:ascii="Times" w:eastAsia="Times New Roman" w:hAnsi="Times"/>
          <w:b/>
          <w:bCs/>
          <w:color w:val="000000"/>
          <w:sz w:val="24"/>
          <w:szCs w:val="24"/>
        </w:rPr>
        <w:t>учреждения Кагальницкой средней общеобразовательной школы Азовского района</w:t>
      </w:r>
    </w:p>
    <w:p w:rsidR="00695C09" w:rsidRPr="00E613F1" w:rsidRDefault="00695C09" w:rsidP="00027527">
      <w:pPr>
        <w:spacing w:before="30" w:after="30" w:line="240" w:lineRule="auto"/>
        <w:ind w:right="3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2261E" w:rsidRPr="00E613F1" w:rsidRDefault="0022261E" w:rsidP="00027527">
      <w:pPr>
        <w:pStyle w:val="a3"/>
        <w:numPr>
          <w:ilvl w:val="1"/>
          <w:numId w:val="1"/>
        </w:numPr>
        <w:spacing w:before="30" w:after="30" w:line="240" w:lineRule="auto"/>
        <w:ind w:right="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695C09" w:rsidRPr="00E613F1" w:rsidRDefault="00027527" w:rsidP="009E7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E6D78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1.1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6D78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</w:t>
      </w:r>
      <w:r w:rsidR="0011542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с Законом «Об образовании» </w:t>
      </w:r>
      <w:r w:rsidR="003B13A8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(ст.26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3A8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), т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иповым Положением об общеобразовательном учреждении (п.69), Устава общеобразовательного учреждения.</w:t>
      </w:r>
    </w:p>
    <w:p w:rsidR="0022261E" w:rsidRPr="00E613F1" w:rsidRDefault="006E6D78" w:rsidP="009E7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1.2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695C09"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C09" w:rsidRPr="00E6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школы муниципального бюджетного общеобразовательного учреждения</w:t>
      </w:r>
      <w:r w:rsidR="00695C09"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C09" w:rsidRPr="00E6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Кагальницкой средней общеобразовательной школы Азовского района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Совет Школы) – </w:t>
      </w:r>
      <w:r w:rsidR="00695C09" w:rsidRPr="00E613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выборным представительным органом общественного участия в управлении образовательным учреждением, (то есть органом самоуправления школы), осуществляющим общее руководство школой, содействующим функционированию и развитию образовательного учреж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дения.  </w:t>
      </w:r>
    </w:p>
    <w:p w:rsidR="0022261E" w:rsidRPr="00E613F1" w:rsidRDefault="00695C09" w:rsidP="009E7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6D78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6D78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Совета школы на паритетных началах могут входить: администрация школы, представители педагогических и иных работников школы, представители родителей (законных представителей) учащихся, представители обучающихся.</w:t>
      </w:r>
    </w:p>
    <w:p w:rsidR="009E76EC" w:rsidRPr="00E613F1" w:rsidRDefault="00CD1CF5" w:rsidP="009E76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1.4.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и деятельность Совета школы не могут противоречить действующему законодательству РФ и Уставу.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школы, совместно с директором школы, представляет интересы школы в государственных, муниципальных и общественных  органах. </w:t>
      </w:r>
    </w:p>
    <w:p w:rsidR="006E6D78" w:rsidRPr="00E613F1" w:rsidRDefault="00CD1CF5" w:rsidP="009E7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E76EC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деятельностью Совета Школы осуществляет избранный на заседании председатель. </w:t>
      </w:r>
    </w:p>
    <w:p w:rsidR="00695C09" w:rsidRPr="00E613F1" w:rsidRDefault="0067481E" w:rsidP="0067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1.6. 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Представители, избранные в Совет Школы осуществляют свои обязанности на общественных началах.</w:t>
      </w:r>
    </w:p>
    <w:p w:rsidR="00695C09" w:rsidRPr="00E613F1" w:rsidRDefault="0067481E" w:rsidP="0067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CD1CF5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95C09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и дополнения в настоящее положение вносятся Советом Школы и утверждаются на его заседании. </w:t>
      </w:r>
    </w:p>
    <w:p w:rsidR="00695C09" w:rsidRPr="00E613F1" w:rsidRDefault="00695C09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61E" w:rsidRPr="00E613F1" w:rsidRDefault="0022261E" w:rsidP="001276D5">
      <w:pPr>
        <w:spacing w:before="30" w:after="30" w:line="240" w:lineRule="auto"/>
        <w:ind w:right="3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2261E" w:rsidRPr="00E613F1" w:rsidRDefault="0022261E" w:rsidP="0067481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ЦЕЛИ И ЗАДАЧИ.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Основной целью Совета школы является осуществление управления школой в соответствии с Законом РФ «Об образовании» и Уставом школы на принципах демократичности, открытости, приори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тета общечеловеческих ценностей, охраны жизни и здоровья человека, свободного развития личности. 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    К ключевым полномочиям Совета школы относятся: 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программы (концепции, стратегии, отдельных проектов), разработанной совместно с администрацией школы;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сметы доходов и расходов по приносящей доход деятельности  школы, ее согласование, а также контроль за расходованием денежных средств администрацией;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согласование проекта учебного плана на новый учебный год, разработанного совместно с администрацией школы;</w:t>
      </w:r>
    </w:p>
    <w:p w:rsidR="00595DAB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годового календарного учебного  графика, правил внутреннего распорядка и режима работы школы, разработанных совместно с администрацией школы и контроль их исполнения со стороны администрации и педагогов школы; 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 локальных актов школы, разработанных совместно с администрацией школы и контроль их исполнения;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выступление с инициативой и поддержкой общественной инициативы по совершенствованию образовательного и воспитательного процесса;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рассмотрение вопросов укрепления и развития материально-технической базы, привлечения дополнительных финансовых средств;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заслушивание отчета о работе Директора Школы, в том числе о расходовании внебюджетных средств;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разрешение конфликтов в области образования между участниками образовательного процесса, создание для этих целей Конфликтной комиссии;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локальных актов, регламентирующих деятельность Школы, не являющуюся образовательной</w:t>
      </w:r>
      <w:r w:rsidRPr="00E61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22261E" w:rsidRPr="00E613F1" w:rsidRDefault="0022261E" w:rsidP="00CD1CF5">
      <w:pPr>
        <w:pStyle w:val="a3"/>
        <w:numPr>
          <w:ilvl w:val="0"/>
          <w:numId w:val="10"/>
        </w:numPr>
        <w:spacing w:before="30" w:after="3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иные вопросы, прямо отнесенные к компетенции Совета Школы действующим законодательством, настоящим Уставом и локальными актами Школы.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2.3.   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своих функций Совет вправе: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Совета любых работников общеобразовательного учреждения, не нарушая трудовое законодательство и осуществление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от директора общеобразовательного учреждения информацию, необходимую для осуществления функций Совета, том числе в порядке контроля за реализацией решений Совета.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276D5" w:rsidRPr="00E613F1" w:rsidRDefault="001276D5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61E" w:rsidRPr="00E613F1" w:rsidRDefault="0022261E" w:rsidP="0067481E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СОСТАВ СОВЕТА ШКОЛЫ.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613F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   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состав Совета Школы входят: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22261E" w:rsidRPr="00E613F1" w:rsidRDefault="007430B8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трое</w:t>
      </w:r>
      <w:r w:rsidR="0022261E"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представителей родителей (законных представителей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261E" w:rsidRPr="00E613F1" w:rsidRDefault="007430B8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трое </w:t>
      </w:r>
      <w:r w:rsidR="0022261E"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представителей педагогических и иных работников Школы</w:t>
      </w:r>
    </w:p>
    <w:p w:rsidR="0022261E" w:rsidRPr="00E613F1" w:rsidRDefault="007430B8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трое </w:t>
      </w:r>
      <w:r w:rsidR="0022261E"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представителей обучающихся 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разных ступеней обучения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 родителей (законных представителей) выбираются на  общем родительском  собрании.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педагогических и иных работников Школы в состав Совета Школы избираются на Общем собрании трудового коллектива Школы.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обучающихся выбираются из членов парламента школы.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3.2.   Совет  Школы  избирает  из  своего  состава  председателя,  который  руководит работой Совета, проводит его заседания и подписывает решения. Директор Школы является членом Совета Школы по должности, но не может быть избран его председателем.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3.3.     Заседание    Совета   Школы   созывается    не   реже  одного   раза    в   полугодие. Инициативой внеочередного созыва обладают его председатель, Директор Школы, а также не менее 3-х  членов его состава. 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Решения  Совета  Школы  являются  правомочными, если на его заседании присутствовало не менее 2/3 состава и за них проголосовало не менее 2/3 присутствующих. Процедура голосования определяе</w:t>
      </w:r>
      <w:r w:rsidR="0067481E"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тся Советом Школы.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 Совета Школы, принятые в </w:t>
      </w: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пределах его полномочий, являются обязательными для администрации и всех участников образовательного процесса.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 Решения Совета школы доводятся до всего коллектива школы не позднее, чем в течение трёх дней после прошедшего заседания.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2261E" w:rsidRPr="00E613F1" w:rsidRDefault="0022261E" w:rsidP="001276D5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E61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ОБЯЗАННОСТИ И ОТВЕТСТВЕННОСТЬ СОВЕТА И ЕГО ЧЛЕНОВ.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Совет несет ответственность: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своевременное принятие и выполнение решений, входящих в его компетенцию;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соответствие принятых решений действующему законодательству Российской Федерации.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Директор общеобразовательного учреждения вправе самостоятельно принимать решение по вопросу, входящему в компетенцию Совета, в следующих случаях: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необходимого решения Совета по данному вопросу в установленные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сроки;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 решение Совета противоречит законодательству, Уставу общеобразовательного учреждения, иным локальным актам общеобразовательного учреждения;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 Советом за пределами предусмотренной настоящим Положением компетенции Совета.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 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    Член Совета выводится из его состава по решению Совета в следующих случаях:</w:t>
      </w:r>
    </w:p>
    <w:p w:rsidR="0022261E" w:rsidRPr="00E613F1" w:rsidRDefault="0022261E" w:rsidP="00595DAB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члена Совета, выраженного в письменной форме</w:t>
      </w:r>
      <w:r w:rsidR="00595DAB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с работы директора общеобразовательного учреждения или увольнения работника общеобразовательного учреждения, избранного членом Совета</w:t>
      </w:r>
      <w:r w:rsidR="00595DAB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окончанием общеобразовательного учреждения;</w:t>
      </w:r>
    </w:p>
    <w:p w:rsidR="0022261E" w:rsidRPr="00E613F1" w:rsidRDefault="0022261E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   В случае вывода (выхода) из состава Совета его члена Совет принимает меры для замещения выбывшего члена пос</w:t>
      </w:r>
      <w:r w:rsidR="00595DAB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редством довыборов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61E" w:rsidRPr="00E613F1" w:rsidRDefault="00595DAB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   В случае</w:t>
      </w:r>
      <w:r w:rsidR="0022261E"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в соответствии с разделом III настоящего Положения.</w:t>
      </w:r>
    </w:p>
    <w:p w:rsidR="007430B8" w:rsidRPr="00E613F1" w:rsidRDefault="007430B8" w:rsidP="0022261E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Члены Совета избираются сроком на 2 года.</w:t>
      </w:r>
    </w:p>
    <w:p w:rsidR="0022261E" w:rsidRPr="00E613F1" w:rsidRDefault="0022261E" w:rsidP="00595DAB">
      <w:pPr>
        <w:spacing w:before="30" w:after="30" w:line="240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81E" w:rsidRPr="00E613F1" w:rsidRDefault="00595DAB" w:rsidP="006748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7481E"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ДОКУМЕНТАЦИЯ И ОТЧЕТНОСТЬ СОВЕТА ШКОЛЫ.</w:t>
      </w:r>
    </w:p>
    <w:p w:rsidR="00595DAB" w:rsidRPr="00E613F1" w:rsidRDefault="0067481E" w:rsidP="006748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DAB"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документами для организации деятельности Совета Школы являются: </w:t>
      </w:r>
    </w:p>
    <w:p w:rsidR="00595DAB" w:rsidRPr="00E613F1" w:rsidRDefault="00595DAB" w:rsidP="00595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и локальные акты школы; </w:t>
      </w:r>
    </w:p>
    <w:p w:rsidR="00595DAB" w:rsidRPr="00E613F1" w:rsidRDefault="00595DAB" w:rsidP="00595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школы; </w:t>
      </w:r>
    </w:p>
    <w:p w:rsidR="00595DAB" w:rsidRPr="00E613F1" w:rsidRDefault="00595DAB" w:rsidP="00595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Совета Школы на учебный год; </w:t>
      </w:r>
    </w:p>
    <w:p w:rsidR="00595DAB" w:rsidRPr="00E613F1" w:rsidRDefault="00595DAB" w:rsidP="00595D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Совета Школы.</w:t>
      </w:r>
    </w:p>
    <w:p w:rsidR="00595DAB" w:rsidRPr="00E613F1" w:rsidRDefault="00595DAB" w:rsidP="00595DA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2.  Члены Совета Школы в начале учебного года отчитываются по результатам деятельности Совета Школы за прошлый учебный год перед педагогическим коллективом, родительской общественностью, учениками.</w:t>
      </w:r>
    </w:p>
    <w:p w:rsidR="00383235" w:rsidRPr="00E613F1" w:rsidRDefault="00383235">
      <w:pPr>
        <w:rPr>
          <w:rFonts w:ascii="Times New Roman" w:hAnsi="Times New Roman" w:cs="Times New Roman"/>
          <w:sz w:val="24"/>
          <w:szCs w:val="24"/>
        </w:rPr>
      </w:pPr>
    </w:p>
    <w:sectPr w:rsidR="00383235" w:rsidRPr="00E613F1" w:rsidSect="009E76EC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21" w:rsidRDefault="00C55821" w:rsidP="00E613F1">
      <w:pPr>
        <w:spacing w:after="0" w:line="240" w:lineRule="auto"/>
      </w:pPr>
      <w:r>
        <w:separator/>
      </w:r>
    </w:p>
  </w:endnote>
  <w:endnote w:type="continuationSeparator" w:id="0">
    <w:p w:rsidR="00C55821" w:rsidRDefault="00C55821" w:rsidP="00E6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04727"/>
      <w:docPartObj>
        <w:docPartGallery w:val="Page Numbers (Bottom of Page)"/>
        <w:docPartUnique/>
      </w:docPartObj>
    </w:sdtPr>
    <w:sdtEndPr/>
    <w:sdtContent>
      <w:p w:rsidR="00E613F1" w:rsidRDefault="00E613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022">
          <w:rPr>
            <w:noProof/>
          </w:rPr>
          <w:t>2</w:t>
        </w:r>
        <w:r>
          <w:fldChar w:fldCharType="end"/>
        </w:r>
      </w:p>
    </w:sdtContent>
  </w:sdt>
  <w:p w:rsidR="00E613F1" w:rsidRDefault="00E613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21" w:rsidRDefault="00C55821" w:rsidP="00E613F1">
      <w:pPr>
        <w:spacing w:after="0" w:line="240" w:lineRule="auto"/>
      </w:pPr>
      <w:r>
        <w:separator/>
      </w:r>
    </w:p>
  </w:footnote>
  <w:footnote w:type="continuationSeparator" w:id="0">
    <w:p w:rsidR="00C55821" w:rsidRDefault="00C55821" w:rsidP="00E6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5B41"/>
    <w:multiLevelType w:val="multilevel"/>
    <w:tmpl w:val="C5E6A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000000"/>
      </w:rPr>
    </w:lvl>
  </w:abstractNum>
  <w:abstractNum w:abstractNumId="1">
    <w:nsid w:val="21E03EAF"/>
    <w:multiLevelType w:val="hybridMultilevel"/>
    <w:tmpl w:val="CFDA9E4A"/>
    <w:lvl w:ilvl="0" w:tplc="785E19D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F503EB7"/>
    <w:multiLevelType w:val="multilevel"/>
    <w:tmpl w:val="36303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Roman"/>
      <w:lvlText w:val="%2."/>
      <w:lvlJc w:val="left"/>
      <w:pPr>
        <w:ind w:left="1582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9EF4FE4"/>
    <w:multiLevelType w:val="multilevel"/>
    <w:tmpl w:val="29F62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4">
    <w:nsid w:val="4E9A2929"/>
    <w:multiLevelType w:val="multilevel"/>
    <w:tmpl w:val="937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666D9"/>
    <w:multiLevelType w:val="multilevel"/>
    <w:tmpl w:val="B9D46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000000"/>
      </w:rPr>
    </w:lvl>
  </w:abstractNum>
  <w:abstractNum w:abstractNumId="6">
    <w:nsid w:val="65471EE0"/>
    <w:multiLevelType w:val="multilevel"/>
    <w:tmpl w:val="4CC8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52057"/>
    <w:multiLevelType w:val="multilevel"/>
    <w:tmpl w:val="D04A3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8">
    <w:nsid w:val="7DC07FC1"/>
    <w:multiLevelType w:val="multilevel"/>
    <w:tmpl w:val="7D5A67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E026A37"/>
    <w:multiLevelType w:val="hybridMultilevel"/>
    <w:tmpl w:val="A1060E02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61E"/>
    <w:rsid w:val="00020022"/>
    <w:rsid w:val="00027527"/>
    <w:rsid w:val="00115425"/>
    <w:rsid w:val="001276D5"/>
    <w:rsid w:val="0022261E"/>
    <w:rsid w:val="00383235"/>
    <w:rsid w:val="003B13A8"/>
    <w:rsid w:val="00454253"/>
    <w:rsid w:val="00534DC2"/>
    <w:rsid w:val="00563D23"/>
    <w:rsid w:val="00595DAB"/>
    <w:rsid w:val="0067481E"/>
    <w:rsid w:val="00695C09"/>
    <w:rsid w:val="006E6D78"/>
    <w:rsid w:val="007430B8"/>
    <w:rsid w:val="008F7DA3"/>
    <w:rsid w:val="009E76EC"/>
    <w:rsid w:val="00C55821"/>
    <w:rsid w:val="00C90869"/>
    <w:rsid w:val="00CD1CF5"/>
    <w:rsid w:val="00D53C7B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5452-E5DC-4374-9C0E-460AC26C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35"/>
  </w:style>
  <w:style w:type="paragraph" w:styleId="1">
    <w:name w:val="heading 1"/>
    <w:basedOn w:val="a"/>
    <w:link w:val="10"/>
    <w:uiPriority w:val="9"/>
    <w:qFormat/>
    <w:rsid w:val="0022261E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2F4277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61E"/>
    <w:rPr>
      <w:rFonts w:ascii="Times New Roman" w:eastAsia="Times New Roman" w:hAnsi="Times New Roman" w:cs="Times New Roman"/>
      <w:b/>
      <w:bCs/>
      <w:color w:val="2F427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95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3F1"/>
  </w:style>
  <w:style w:type="paragraph" w:styleId="a8">
    <w:name w:val="footer"/>
    <w:basedOn w:val="a"/>
    <w:link w:val="a9"/>
    <w:uiPriority w:val="99"/>
    <w:unhideWhenUsed/>
    <w:rsid w:val="00E6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Дранка</dc:creator>
  <cp:keywords/>
  <dc:description/>
  <cp:lastModifiedBy>1</cp:lastModifiedBy>
  <cp:revision>13</cp:revision>
  <cp:lastPrinted>2015-11-10T13:10:00Z</cp:lastPrinted>
  <dcterms:created xsi:type="dcterms:W3CDTF">2013-11-16T10:33:00Z</dcterms:created>
  <dcterms:modified xsi:type="dcterms:W3CDTF">2016-03-22T14:35:00Z</dcterms:modified>
</cp:coreProperties>
</file>