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BE" w:rsidRDefault="00B41EBE" w:rsidP="00B41EBE">
      <w:pPr>
        <w:pStyle w:val="subheader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77BA4" w:rsidRDefault="00977BA4" w:rsidP="00B41EBE">
      <w:pPr>
        <w:pStyle w:val="subheader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77BA4" w:rsidRDefault="00977BA4" w:rsidP="00B41EBE">
      <w:pPr>
        <w:pStyle w:val="subheader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1"/>
        <w:gridCol w:w="5259"/>
      </w:tblGrid>
      <w:tr w:rsidR="009A5A95" w:rsidTr="009A5A95">
        <w:tc>
          <w:tcPr>
            <w:tcW w:w="5341" w:type="dxa"/>
            <w:hideMark/>
          </w:tcPr>
          <w:p w:rsidR="009A5A95" w:rsidRDefault="009A5A95">
            <w:pPr>
              <w:spacing w:line="360" w:lineRule="auto"/>
              <w:ind w:right="176"/>
              <w:rPr>
                <w:szCs w:val="26"/>
              </w:rPr>
            </w:pPr>
            <w:r>
              <w:rPr>
                <w:szCs w:val="26"/>
              </w:rPr>
              <w:t>Рассмотрено</w:t>
            </w:r>
            <w:r>
              <w:rPr>
                <w:szCs w:val="26"/>
              </w:rPr>
              <w:tab/>
              <w:t>Педагогическим Советом</w:t>
            </w:r>
          </w:p>
          <w:p w:rsidR="009A5A95" w:rsidRDefault="009A5A95">
            <w:pPr>
              <w:spacing w:line="360" w:lineRule="auto"/>
              <w:ind w:right="176"/>
              <w:rPr>
                <w:szCs w:val="26"/>
              </w:rPr>
            </w:pPr>
            <w:r>
              <w:rPr>
                <w:szCs w:val="26"/>
              </w:rPr>
              <w:t xml:space="preserve"> «2</w:t>
            </w:r>
            <w:r w:rsidR="00547B5C">
              <w:rPr>
                <w:szCs w:val="26"/>
              </w:rPr>
              <w:t>7</w:t>
            </w:r>
            <w:r>
              <w:rPr>
                <w:szCs w:val="26"/>
              </w:rPr>
              <w:t>» августа 201</w:t>
            </w:r>
            <w:r w:rsidR="00547B5C">
              <w:rPr>
                <w:szCs w:val="26"/>
              </w:rPr>
              <w:t>8</w:t>
            </w:r>
            <w:r>
              <w:rPr>
                <w:szCs w:val="26"/>
              </w:rPr>
              <w:t xml:space="preserve"> г. </w:t>
            </w:r>
          </w:p>
          <w:p w:rsidR="009A5A95" w:rsidRDefault="009A5A95">
            <w:pPr>
              <w:spacing w:line="360" w:lineRule="auto"/>
              <w:ind w:right="176"/>
              <w:rPr>
                <w:b/>
                <w:bCs/>
                <w:sz w:val="28"/>
                <w:szCs w:val="28"/>
              </w:rPr>
            </w:pPr>
            <w:r>
              <w:rPr>
                <w:szCs w:val="26"/>
              </w:rPr>
              <w:t>Протокол № 1</w:t>
            </w:r>
          </w:p>
        </w:tc>
        <w:tc>
          <w:tcPr>
            <w:tcW w:w="5341" w:type="dxa"/>
            <w:hideMark/>
          </w:tcPr>
          <w:p w:rsidR="009A5A95" w:rsidRDefault="009A5A95">
            <w:pPr>
              <w:spacing w:line="360" w:lineRule="auto"/>
              <w:ind w:right="176"/>
              <w:jc w:val="right"/>
              <w:rPr>
                <w:rFonts w:eastAsia="Calibri"/>
                <w:szCs w:val="26"/>
              </w:rPr>
            </w:pPr>
            <w:r>
              <w:rPr>
                <w:szCs w:val="26"/>
              </w:rPr>
              <w:t xml:space="preserve">        «УТВЕРЖДЕНЮ» </w:t>
            </w:r>
          </w:p>
          <w:p w:rsidR="009A5A95" w:rsidRDefault="009A5A95" w:rsidP="00547B5C">
            <w:pPr>
              <w:spacing w:line="360" w:lineRule="auto"/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Cs w:val="26"/>
              </w:rPr>
              <w:t>Директор школы__________/Н.И.Демидова/                              от «</w:t>
            </w:r>
            <w:r w:rsidR="00547B5C">
              <w:rPr>
                <w:szCs w:val="26"/>
              </w:rPr>
              <w:t>27</w:t>
            </w:r>
            <w:r>
              <w:rPr>
                <w:szCs w:val="26"/>
              </w:rPr>
              <w:t>» августа 201</w:t>
            </w:r>
            <w:r w:rsidR="00547B5C">
              <w:rPr>
                <w:szCs w:val="26"/>
              </w:rPr>
              <w:t>8</w:t>
            </w:r>
            <w:r>
              <w:rPr>
                <w:szCs w:val="26"/>
              </w:rPr>
              <w:t xml:space="preserve"> г. Приказ № 2</w:t>
            </w:r>
            <w:r w:rsidR="00547B5C">
              <w:rPr>
                <w:szCs w:val="26"/>
              </w:rPr>
              <w:t>85</w:t>
            </w:r>
          </w:p>
        </w:tc>
      </w:tr>
    </w:tbl>
    <w:p w:rsidR="00B41EBE" w:rsidRDefault="00B41EBE" w:rsidP="00B2265C">
      <w:pPr>
        <w:pStyle w:val="subheader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77BA4" w:rsidRDefault="00977BA4" w:rsidP="00B41EBE">
      <w:pPr>
        <w:pStyle w:val="subheader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B41EBE" w:rsidRPr="00B41EBE" w:rsidRDefault="00B41EBE" w:rsidP="00B41EBE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1EBE">
        <w:rPr>
          <w:rFonts w:ascii="Times New Roman" w:hAnsi="Times New Roman" w:cs="Times New Roman"/>
          <w:sz w:val="28"/>
          <w:szCs w:val="28"/>
        </w:rPr>
        <w:t>Положение</w:t>
      </w:r>
    </w:p>
    <w:p w:rsidR="009A5A95" w:rsidRDefault="00B41EBE" w:rsidP="009A5A95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1EBE">
        <w:rPr>
          <w:rFonts w:ascii="Times New Roman" w:hAnsi="Times New Roman" w:cs="Times New Roman"/>
          <w:sz w:val="28"/>
          <w:szCs w:val="28"/>
        </w:rPr>
        <w:t xml:space="preserve"> </w:t>
      </w:r>
      <w:r w:rsidR="00977BA4">
        <w:rPr>
          <w:rFonts w:ascii="Times New Roman" w:hAnsi="Times New Roman" w:cs="Times New Roman"/>
          <w:sz w:val="28"/>
          <w:szCs w:val="28"/>
        </w:rPr>
        <w:t xml:space="preserve">о школьном </w:t>
      </w:r>
      <w:r w:rsidRPr="00B41EBE">
        <w:rPr>
          <w:rFonts w:ascii="Times New Roman" w:hAnsi="Times New Roman" w:cs="Times New Roman"/>
          <w:sz w:val="28"/>
          <w:szCs w:val="28"/>
        </w:rPr>
        <w:t xml:space="preserve"> уполномоченном по правам </w:t>
      </w:r>
      <w:r w:rsidRPr="009A5A95">
        <w:rPr>
          <w:rFonts w:ascii="Times New Roman" w:hAnsi="Times New Roman" w:cs="Times New Roman"/>
          <w:sz w:val="28"/>
          <w:szCs w:val="28"/>
        </w:rPr>
        <w:t xml:space="preserve">ребенка </w:t>
      </w:r>
    </w:p>
    <w:p w:rsidR="009A5A95" w:rsidRPr="009A5A95" w:rsidRDefault="009A5A95" w:rsidP="009A5A95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9A5A95" w:rsidRPr="009A5A95" w:rsidRDefault="009A5A95" w:rsidP="009A5A95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A5A95">
        <w:rPr>
          <w:rFonts w:ascii="Times New Roman" w:hAnsi="Times New Roman" w:cs="Times New Roman"/>
          <w:sz w:val="28"/>
          <w:szCs w:val="28"/>
        </w:rPr>
        <w:t>Кагальницкая средняя общеобразовательная школа</w:t>
      </w:r>
    </w:p>
    <w:p w:rsidR="00B41EBE" w:rsidRPr="00B41EBE" w:rsidRDefault="00B41EBE" w:rsidP="00B41EBE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EBE" w:rsidRPr="00B41EBE" w:rsidRDefault="00B41EBE" w:rsidP="00B41EBE">
      <w:pPr>
        <w:spacing w:before="75" w:after="75"/>
        <w:jc w:val="center"/>
        <w:rPr>
          <w:color w:val="000000"/>
        </w:rPr>
      </w:pPr>
      <w:r w:rsidRPr="00B41EBE">
        <w:rPr>
          <w:color w:val="000000"/>
        </w:rPr>
        <w:t xml:space="preserve">1. Общие положения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1.1. Настоящее </w:t>
      </w:r>
      <w:r>
        <w:rPr>
          <w:color w:val="000000"/>
        </w:rPr>
        <w:t>П</w:t>
      </w:r>
      <w:r w:rsidRPr="00B41EBE">
        <w:rPr>
          <w:color w:val="000000"/>
        </w:rPr>
        <w:t>оложение об уполномоченном по правам ребенка</w:t>
      </w:r>
      <w:r>
        <w:rPr>
          <w:color w:val="000000"/>
        </w:rPr>
        <w:t xml:space="preserve"> </w:t>
      </w:r>
      <w:r w:rsidRPr="00B41EBE">
        <w:rPr>
          <w:color w:val="000000"/>
        </w:rPr>
        <w:t>разработано в соответствии с Конвенцией ООН о правах ребенка, Конституцией Российской Федерации и другими нормативными правовыми актами Российской Федерации и Ростов</w:t>
      </w:r>
      <w:r>
        <w:rPr>
          <w:color w:val="000000"/>
        </w:rPr>
        <w:t xml:space="preserve">ской области, Областным законом </w:t>
      </w:r>
      <w:r w:rsidRPr="00B41EBE">
        <w:rPr>
          <w:color w:val="000000"/>
        </w:rPr>
        <w:t xml:space="preserve">от 15.03.2007 № 643-ЗС «Об Уполномоченном по правам человека в Ростовской области».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1.2. Уполномоченный по правам ребенка в общеобразовательном учреждении </w:t>
      </w:r>
      <w:r>
        <w:rPr>
          <w:color w:val="000000"/>
        </w:rPr>
        <w:t xml:space="preserve">может </w:t>
      </w:r>
      <w:r w:rsidRPr="00B41EBE">
        <w:rPr>
          <w:color w:val="000000"/>
        </w:rPr>
        <w:t xml:space="preserve">избираться в порядке, предусмотренном данным Положением.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1.3. Деятельность школьного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1.4. В своей деятельности школьный уполномоченный руководствуется Конвенцией ООН о правах ребенка, Конституцией Российской Федерации, Федеральным законом от 24.07.98 № 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образовательного учреждения и настоящим Положением.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1.5. Школьный уполномоченный при принятии своих решений независим от органов и должностных лиц учреждения.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1.6. 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1.7. Деятельность школьного уполномоченного осуществляется на общественных началах.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1.8. 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Участник образовательного процесса, занимающий в учреждении административную должность, не может быть избран уполномоченным.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1.9. 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Освобождение школьного уполномоченного от обязанностей осуществляется на общем собрании учащихся. </w:t>
      </w:r>
    </w:p>
    <w:p w:rsidR="00B41EBE" w:rsidRPr="00B41EBE" w:rsidRDefault="00B41EBE" w:rsidP="00B41EBE">
      <w:pPr>
        <w:spacing w:before="75" w:after="75"/>
        <w:jc w:val="center"/>
        <w:rPr>
          <w:color w:val="000000"/>
        </w:rPr>
      </w:pPr>
      <w:r w:rsidRPr="00B41EBE">
        <w:rPr>
          <w:color w:val="000000"/>
        </w:rPr>
        <w:t xml:space="preserve">2. Выборы школьного уполномоченного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2.1. Порядок и процедура выборов школьного уполномоченного определяется настоящим Положением.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2.2. Школьный уполномоченный избирается общим собранием учащихся большинством не менее 2/3 голосов от общего количества голосующих.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lastRenderedPageBreak/>
        <w:t xml:space="preserve">2.3. Выборы школьного уполномоченного осуществляются прямым тайным голосованием.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2.4. В выборах участвуют учащиеся с 5 по 11 классы.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2.5. Выборы проводятся один раз в два года в апреле.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2.6. Дата выборов школьного уполномоченного определяется приказом директора  учреждения.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2.7. Кандидаты на выдвижение в качестве школьного уполномоченного могут быть предложены классными коллективами либо осуществить самовыдвижение.  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2.8. Для организации и проведения выборов школьного уполномоченного в учреждении создается избирательная комиссия.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2.9. Выдвижение кандидатур школьного уполномоченного и его доверенного лица осуществляется на классных собраниях.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2.10. Подготовка и проведение выборов школьного уполномоченного осуществляются открыто и гласно.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2.11. В специально отведенном месте учреждения помещаются информационные материалы о выборах за 7 – 10 дней до общего собрания.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2.12. Всем кандидатам на выдвижение в качестве школьного уполномоченного предоставляются равные права на ведение предвыборной агитации.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2.13. Предвыборная агитация проводится не более чем в течение двух недель до выборов и в различных формах: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собрания и встречи с учащимися и их родителями;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публичные дебаты и дискуссии между кандидатами в уполномоченные;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выступления в печатных органах и других информационных средствах образовательного учреждения.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2.14. Предвыборная агитация заканчивается за 2 дня до даты выборов.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2.15. Участники образовательного процесса имеют право вести агитацию за или против любого кандидата.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2.16. Кандидат может самостоятельно определять форму и характер предвыборной агитации.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2.17. Агитационные материалы должны содержать информацию о лицах, ответственных за их выпуск, и размещаться только в установленных администрацией местах.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2.18. Запрещается агитация, злоупотребляющая свободой слова и оскорбляющая или унижающая кандидата.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2.19. Начало деятельности школьного уполномоченного оформляется приказом директора учреждения. </w:t>
      </w:r>
    </w:p>
    <w:p w:rsidR="00B41EBE" w:rsidRPr="00B41EBE" w:rsidRDefault="00B41EBE" w:rsidP="00B41EBE">
      <w:pPr>
        <w:spacing w:before="75" w:after="75"/>
        <w:jc w:val="center"/>
        <w:rPr>
          <w:color w:val="000000"/>
        </w:rPr>
      </w:pPr>
      <w:r w:rsidRPr="00B41EBE">
        <w:rPr>
          <w:color w:val="000000"/>
        </w:rPr>
        <w:t xml:space="preserve">3. Компетенция школьного уполномоченного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>3.1. Школьный уполномоченный действует в пределах компетенции, установленной настоящим Положением; он не при</w:t>
      </w:r>
      <w:r w:rsidRPr="00B41EBE">
        <w:rPr>
          <w:color w:val="000000"/>
        </w:rPr>
        <w:softHyphen/>
        <w:t xml:space="preserve">нимает управленческих решений, отнесенных к образовательному процессу и компетенции должностных лиц учреждения.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3.2. Основными целями деятельности школьного уполномоченного являются: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защита прав и законных интересов ребенка в учреждении;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формирование правового пространства в учреждении;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формирование правовой культуры и правового сознания участников образовательного процесса;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формирование личности, способной к социализации в условиях гражданского общества;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совершенствование взаимоотношений участников образовательного процесса.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3.3. Основными задачами школьного уполномоченного являются: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всемерное содействие восстановлению нарушенных прав ребенка;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профилактика нарушений прав ребенка;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оказание помощи родителям  в трудной жизненной ситуации их детей, в регулировании взаимоотношений в конфликтных ситуациях;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содействие правовому просвещению участников образовательного процесса.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3.4. Школьный уполномоченный рассматривает обращения (жалобы) учащихся, но может принимать обращения и других участников образовательного процесса (учителей, родителей обучающихся), касающиеся нарушения прав и свобод несовершеннолетних.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Не подлежат рассмотрению школьным уполномоченным обращения (жалобы), связанные с: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несогласием с выставленными оценками;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несогласием с рабочим расписанием уроков и других вопросов, относящихся к компетенции должностных лиц учреждения;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действиями и решениями государственных и муниципальных органов в сфере управления образованием.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Обращения по вышеуказанным вопросам могут направляться Уполномоченному по правам ребенка в Ростовской области.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3.5. 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Школьный уполномоченный может отказаться от принятия к рассмотрению обращения, не относящегося к его компетенции, аргументируя отказ.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3.6. С целью реализации задач своей деятельности школьный уполномоченный имеет право: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обращаться за помощью и консультацией к Уполномоченному по правам ребенка в Ростовской области;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получать объяснения по спорным вопросам от всех участников образовательного процесса;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заниматься решением проблем по собственной инициативе при выявлении факта грубых нарушений прав ребенка;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передавать обращение (жалобу) органу или должностному лицу, компетентному разрешить ее по существу, если на то есть согласие заявителя;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 либо унижения достоинства ребенка;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обращаться к администрации учреждения с ходатайством о проведении дисциплинарного расследования по фактам выявленных нарушений при необходимости;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обращаться к Уполномоченному по правам ребенка в Ростовской области при недостижении соглашения или получении отказа одной из сторон конфликта о принятии его рекомендации;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направлять свои предложения и оценки по результатам изучения 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по правам ребенка в Ростовской области;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выступать с устным докладом на заседаниях Совета учреждения в случае систематических нарушений прав детей или унижения их достоинства;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выбирать себе помощников из числа учащихся и других участников образовательного процесса.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Помощники школьного уполномоченного осуществляют свою деятельность на общественных началах.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3.7. Школьный уполномоченный обязан: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проводить личный прием несовершеннолетних и их законных представителей, рассматривать их жалобы и заявления, оказывать практическую помощь;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принимать меры по устранению выявленного факта нарушения прав и законных интересов ребенка;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осуществлять разъяснительную работу среди участников образовательного процесса учреждения о правах и законных интересах ребенка;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не разглашать ставшие ему известными в процессе выяснения сведения без согласия заявителя;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систематически повышать свою профессиональную компетентность по социально-правовым и психолого-педагогическим проблемам.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3.8. 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3.9. В процессе своей деятельности школьный уполномоченный взаимодействует с: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Уполномоченным по правам ребенка в Ростовской области;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органами управления в сфере образования;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органами опеки и попечительства;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администрацией учреждения;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педагогическим коллективом и социально-педагогической службой учреждения;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органами самоуправления учреждения;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учреждениями социальной защиты населения;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правоохранительными органами;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комиссией по делам несовершеннолетних и защите их прав и законных интересов; </w:t>
      </w:r>
    </w:p>
    <w:p w:rsidR="00B41EBE" w:rsidRPr="00B41EBE" w:rsidRDefault="00B41EBE" w:rsidP="00B41EBE">
      <w:pPr>
        <w:numPr>
          <w:ilvl w:val="0"/>
          <w:numId w:val="1"/>
        </w:numPr>
        <w:ind w:left="495" w:firstLine="0"/>
        <w:rPr>
          <w:color w:val="000000"/>
        </w:rPr>
      </w:pPr>
      <w:r w:rsidRPr="00B41EBE">
        <w:rPr>
          <w:color w:val="000000"/>
        </w:rPr>
        <w:t xml:space="preserve">правозащитными, общественными организациями. </w:t>
      </w:r>
    </w:p>
    <w:p w:rsidR="00B41EBE" w:rsidRPr="00B41EBE" w:rsidRDefault="00B41EBE" w:rsidP="00B41EBE">
      <w:pPr>
        <w:spacing w:before="75" w:after="75"/>
        <w:jc w:val="center"/>
        <w:rPr>
          <w:color w:val="000000"/>
        </w:rPr>
      </w:pPr>
      <w:r w:rsidRPr="00B41EBE">
        <w:rPr>
          <w:color w:val="000000"/>
        </w:rPr>
        <w:t xml:space="preserve">4. Обеспечение деятельности школьного уполномоченного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4.1. 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4.2. 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 </w:t>
      </w:r>
    </w:p>
    <w:p w:rsidR="00B41EBE" w:rsidRPr="00B41EBE" w:rsidRDefault="00B41EBE" w:rsidP="00B41EBE">
      <w:pPr>
        <w:spacing w:before="75" w:after="75"/>
        <w:rPr>
          <w:color w:val="000000"/>
        </w:rPr>
      </w:pPr>
      <w:r w:rsidRPr="00B41EBE">
        <w:rPr>
          <w:color w:val="000000"/>
        </w:rPr>
        <w:t xml:space="preserve">4.3. 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 </w:t>
      </w:r>
    </w:p>
    <w:p w:rsidR="00B41EBE" w:rsidRPr="00977BA4" w:rsidRDefault="00B41EBE" w:rsidP="00B41EBE">
      <w:pPr>
        <w:spacing w:before="75" w:after="75"/>
        <w:rPr>
          <w:color w:val="000000"/>
          <w:u w:val="single"/>
        </w:rPr>
      </w:pPr>
      <w:r w:rsidRPr="00977BA4">
        <w:rPr>
          <w:color w:val="000000"/>
          <w:u w:val="single"/>
        </w:rPr>
        <w:t xml:space="preserve">4.4. 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законодательству.  </w:t>
      </w:r>
    </w:p>
    <w:p w:rsidR="006D782E" w:rsidRPr="00B41EBE" w:rsidRDefault="00B41EBE" w:rsidP="00B41EBE">
      <w:r w:rsidRPr="00977BA4">
        <w:rPr>
          <w:color w:val="000000"/>
          <w:u w:val="single"/>
        </w:rPr>
        <w:br/>
      </w:r>
    </w:p>
    <w:sectPr w:rsidR="006D782E" w:rsidRPr="00B41EBE" w:rsidSect="00B41EBE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9E" w:rsidRDefault="00800E9E" w:rsidP="00B2265C">
      <w:r>
        <w:separator/>
      </w:r>
    </w:p>
  </w:endnote>
  <w:endnote w:type="continuationSeparator" w:id="0">
    <w:p w:rsidR="00800E9E" w:rsidRDefault="00800E9E" w:rsidP="00B2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306515"/>
      <w:docPartObj>
        <w:docPartGallery w:val="Page Numbers (Bottom of Page)"/>
        <w:docPartUnique/>
      </w:docPartObj>
    </w:sdtPr>
    <w:sdtContent>
      <w:p w:rsidR="00B2265C" w:rsidRDefault="00C00B3D">
        <w:pPr>
          <w:pStyle w:val="a8"/>
          <w:jc w:val="right"/>
        </w:pPr>
        <w:r>
          <w:fldChar w:fldCharType="begin"/>
        </w:r>
        <w:r w:rsidR="00B2265C">
          <w:instrText>PAGE   \* MERGEFORMAT</w:instrText>
        </w:r>
        <w:r>
          <w:fldChar w:fldCharType="separate"/>
        </w:r>
        <w:r w:rsidR="00800E9E">
          <w:rPr>
            <w:noProof/>
          </w:rPr>
          <w:t>1</w:t>
        </w:r>
        <w:r>
          <w:fldChar w:fldCharType="end"/>
        </w:r>
      </w:p>
    </w:sdtContent>
  </w:sdt>
  <w:p w:rsidR="00B2265C" w:rsidRDefault="00B226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9E" w:rsidRDefault="00800E9E" w:rsidP="00B2265C">
      <w:r>
        <w:separator/>
      </w:r>
    </w:p>
  </w:footnote>
  <w:footnote w:type="continuationSeparator" w:id="0">
    <w:p w:rsidR="00800E9E" w:rsidRDefault="00800E9E" w:rsidP="00B22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4BBA"/>
    <w:multiLevelType w:val="multilevel"/>
    <w:tmpl w:val="B1C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1EBE"/>
    <w:rsid w:val="00547B5C"/>
    <w:rsid w:val="006D782E"/>
    <w:rsid w:val="00800E9E"/>
    <w:rsid w:val="00977BA4"/>
    <w:rsid w:val="009A5A95"/>
    <w:rsid w:val="00B2265C"/>
    <w:rsid w:val="00B41EBE"/>
    <w:rsid w:val="00C00B3D"/>
    <w:rsid w:val="00F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B41EB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9A5A9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A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A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22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2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Галина</cp:lastModifiedBy>
  <cp:revision>6</cp:revision>
  <cp:lastPrinted>2015-11-10T13:17:00Z</cp:lastPrinted>
  <dcterms:created xsi:type="dcterms:W3CDTF">2015-11-08T08:31:00Z</dcterms:created>
  <dcterms:modified xsi:type="dcterms:W3CDTF">2018-09-15T12:41:00Z</dcterms:modified>
</cp:coreProperties>
</file>