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A6" w:rsidRPr="000953DF" w:rsidRDefault="005152A6" w:rsidP="000953DF">
      <w:pPr>
        <w:spacing w:line="248" w:lineRule="auto"/>
        <w:ind w:right="100"/>
        <w:rPr>
          <w:sz w:val="20"/>
          <w:szCs w:val="20"/>
        </w:rPr>
        <w:sectPr w:rsidR="005152A6" w:rsidRPr="000953DF">
          <w:pgSz w:w="16840" w:h="11906" w:orient="landscape"/>
          <w:pgMar w:top="1139" w:right="478" w:bottom="739" w:left="1440" w:header="0" w:footer="0" w:gutter="0"/>
          <w:cols w:space="720" w:equalWidth="0">
            <w:col w:w="14920"/>
          </w:cols>
        </w:sect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337" w:lineRule="exact"/>
        <w:rPr>
          <w:sz w:val="24"/>
          <w:szCs w:val="24"/>
        </w:rPr>
      </w:pPr>
    </w:p>
    <w:p w:rsidR="005152A6" w:rsidRPr="00CA0D1E" w:rsidRDefault="000953DF">
      <w:pPr>
        <w:ind w:left="2260"/>
        <w:jc w:val="center"/>
        <w:rPr>
          <w:b/>
          <w:sz w:val="72"/>
          <w:szCs w:val="72"/>
        </w:rPr>
      </w:pPr>
      <w:r w:rsidRPr="00CA0D1E">
        <w:rPr>
          <w:rFonts w:eastAsia="Times New Roman"/>
          <w:b/>
          <w:color w:val="111111"/>
          <w:sz w:val="72"/>
          <w:szCs w:val="72"/>
        </w:rPr>
        <w:t>План работы</w:t>
      </w:r>
    </w:p>
    <w:p w:rsidR="005152A6" w:rsidRPr="00CA0D1E" w:rsidRDefault="005152A6">
      <w:pPr>
        <w:spacing w:line="14" w:lineRule="exact"/>
        <w:rPr>
          <w:b/>
          <w:sz w:val="72"/>
          <w:szCs w:val="72"/>
        </w:rPr>
      </w:pPr>
    </w:p>
    <w:p w:rsidR="005152A6" w:rsidRPr="00CA0D1E" w:rsidRDefault="000953DF">
      <w:pPr>
        <w:ind w:left="2260"/>
        <w:jc w:val="center"/>
        <w:rPr>
          <w:b/>
          <w:sz w:val="72"/>
          <w:szCs w:val="72"/>
        </w:rPr>
      </w:pPr>
      <w:r w:rsidRPr="00CA0D1E">
        <w:rPr>
          <w:rFonts w:eastAsia="Times New Roman"/>
          <w:b/>
          <w:color w:val="111111"/>
          <w:sz w:val="72"/>
          <w:szCs w:val="72"/>
        </w:rPr>
        <w:t>педагога-психолога</w:t>
      </w:r>
      <w:r w:rsidR="00CA0D1E" w:rsidRPr="00CA0D1E">
        <w:rPr>
          <w:rFonts w:eastAsia="Times New Roman"/>
          <w:b/>
          <w:color w:val="111111"/>
          <w:sz w:val="72"/>
          <w:szCs w:val="72"/>
        </w:rPr>
        <w:br/>
      </w:r>
      <w:r w:rsidRPr="00CA0D1E">
        <w:rPr>
          <w:rFonts w:eastAsia="Times New Roman"/>
          <w:b/>
          <w:color w:val="111111"/>
          <w:sz w:val="72"/>
          <w:szCs w:val="72"/>
        </w:rPr>
        <w:t xml:space="preserve"> на 2018-2019 учебный год</w:t>
      </w: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00" w:lineRule="exact"/>
        <w:rPr>
          <w:b/>
          <w:sz w:val="72"/>
          <w:szCs w:val="72"/>
        </w:rPr>
      </w:pPr>
    </w:p>
    <w:p w:rsidR="005152A6" w:rsidRPr="00CA0D1E" w:rsidRDefault="005152A6">
      <w:pPr>
        <w:spacing w:line="295" w:lineRule="exact"/>
        <w:rPr>
          <w:b/>
          <w:sz w:val="72"/>
          <w:szCs w:val="72"/>
        </w:rPr>
      </w:pPr>
    </w:p>
    <w:p w:rsidR="005152A6" w:rsidRPr="00CA0D1E" w:rsidRDefault="000953DF">
      <w:pPr>
        <w:ind w:left="2260"/>
        <w:jc w:val="center"/>
        <w:rPr>
          <w:b/>
          <w:sz w:val="72"/>
          <w:szCs w:val="72"/>
        </w:rPr>
      </w:pPr>
      <w:r w:rsidRPr="00CA0D1E">
        <w:rPr>
          <w:rFonts w:eastAsia="Times New Roman"/>
          <w:b/>
          <w:color w:val="111111"/>
          <w:sz w:val="72"/>
          <w:szCs w:val="72"/>
        </w:rPr>
        <w:t xml:space="preserve"> </w:t>
      </w:r>
    </w:p>
    <w:p w:rsidR="005152A6" w:rsidRPr="00CA0D1E" w:rsidRDefault="000953DF">
      <w:pPr>
        <w:ind w:left="2260"/>
        <w:jc w:val="center"/>
        <w:rPr>
          <w:b/>
          <w:sz w:val="72"/>
          <w:szCs w:val="72"/>
        </w:rPr>
      </w:pPr>
      <w:r w:rsidRPr="00CA0D1E">
        <w:rPr>
          <w:rFonts w:eastAsia="Times New Roman"/>
          <w:b/>
          <w:color w:val="111111"/>
          <w:sz w:val="72"/>
          <w:szCs w:val="72"/>
        </w:rPr>
        <w:t>2018 г.</w:t>
      </w:r>
    </w:p>
    <w:p w:rsidR="005152A6" w:rsidRPr="00CA0D1E" w:rsidRDefault="000953DF">
      <w:pPr>
        <w:spacing w:line="20" w:lineRule="exact"/>
        <w:rPr>
          <w:b/>
          <w:sz w:val="24"/>
          <w:szCs w:val="24"/>
        </w:rPr>
      </w:pPr>
      <w:r w:rsidRPr="00CA0D1E">
        <w:rPr>
          <w:b/>
          <w:sz w:val="72"/>
          <w:szCs w:val="72"/>
        </w:rPr>
        <w:br w:type="column"/>
      </w: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rPr>
          <w:sz w:val="20"/>
          <w:szCs w:val="20"/>
        </w:rPr>
      </w:pPr>
    </w:p>
    <w:p w:rsidR="005152A6" w:rsidRDefault="005152A6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/>
    <w:p w:rsidR="000953DF" w:rsidRDefault="000953DF">
      <w:pPr>
        <w:sectPr w:rsidR="000953DF" w:rsidSect="00CA0D1E">
          <w:type w:val="continuous"/>
          <w:pgSz w:w="16840" w:h="11906" w:orient="landscape"/>
          <w:pgMar w:top="1139" w:right="478" w:bottom="739" w:left="144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12560" w:space="180"/>
            <w:col w:w="2180"/>
          </w:cols>
        </w:sectPr>
      </w:pPr>
    </w:p>
    <w:p w:rsidR="000953DF" w:rsidRDefault="000953DF" w:rsidP="000953DF">
      <w:pPr>
        <w:ind w:left="260"/>
        <w:jc w:val="center"/>
        <w:rPr>
          <w:rFonts w:eastAsia="Times New Roman"/>
          <w:b/>
          <w:color w:val="111111"/>
          <w:sz w:val="28"/>
          <w:szCs w:val="28"/>
        </w:rPr>
      </w:pPr>
    </w:p>
    <w:p w:rsidR="005152A6" w:rsidRDefault="000953DF" w:rsidP="000953DF">
      <w:pPr>
        <w:ind w:left="260"/>
        <w:jc w:val="center"/>
        <w:rPr>
          <w:rFonts w:eastAsia="Times New Roman"/>
          <w:b/>
          <w:color w:val="111111"/>
          <w:sz w:val="28"/>
          <w:szCs w:val="28"/>
        </w:rPr>
      </w:pPr>
      <w:r w:rsidRPr="000953DF">
        <w:rPr>
          <w:rFonts w:eastAsia="Times New Roman"/>
          <w:b/>
          <w:color w:val="111111"/>
          <w:sz w:val="28"/>
          <w:szCs w:val="28"/>
        </w:rPr>
        <w:t>Пояснительная записка</w:t>
      </w:r>
    </w:p>
    <w:p w:rsidR="000953DF" w:rsidRPr="000953DF" w:rsidRDefault="000953DF" w:rsidP="000953DF">
      <w:pPr>
        <w:ind w:left="260"/>
        <w:jc w:val="center"/>
        <w:rPr>
          <w:b/>
          <w:sz w:val="20"/>
          <w:szCs w:val="20"/>
        </w:rPr>
      </w:pPr>
    </w:p>
    <w:p w:rsidR="005152A6" w:rsidRDefault="005152A6">
      <w:pPr>
        <w:spacing w:line="16" w:lineRule="exact"/>
        <w:rPr>
          <w:sz w:val="20"/>
          <w:szCs w:val="20"/>
        </w:rPr>
      </w:pPr>
    </w:p>
    <w:p w:rsidR="005152A6" w:rsidRDefault="000953DF">
      <w:pPr>
        <w:numPr>
          <w:ilvl w:val="2"/>
          <w:numId w:val="1"/>
        </w:numPr>
        <w:tabs>
          <w:tab w:val="left" w:pos="1367"/>
        </w:tabs>
        <w:spacing w:line="236" w:lineRule="auto"/>
        <w:ind w:left="260" w:firstLine="700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условиях внедрения и реализации ФГОС психолого-педагогическое сопровождение понимается как целостная, системно-организованная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ребенка.</w:t>
      </w:r>
    </w:p>
    <w:p w:rsidR="005152A6" w:rsidRDefault="005152A6">
      <w:pPr>
        <w:spacing w:line="14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spacing w:line="234" w:lineRule="auto"/>
        <w:ind w:left="260" w:firstLine="629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Среди основных ориентиров, определяющих стратегию деятельности педагога-психолога по психологическому сопровождению внедрения ФГОС, следует выделить ряд нормативно-правовых документов:</w:t>
      </w:r>
    </w:p>
    <w:p w:rsidR="005152A6" w:rsidRDefault="005152A6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1"/>
        </w:numPr>
        <w:tabs>
          <w:tab w:val="left" w:pos="476"/>
        </w:tabs>
        <w:spacing w:line="235" w:lineRule="auto"/>
        <w:ind w:left="260" w:right="2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Федеральный закон РФ «Об образовании в Российской Федерации» от 29.12.2012 г. №273-ФЗ (далее – ФЗ «Об образовании в РФ»);</w:t>
      </w:r>
    </w:p>
    <w:p w:rsidR="005152A6" w:rsidRDefault="005152A6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1"/>
        </w:numPr>
        <w:tabs>
          <w:tab w:val="left" w:pos="438"/>
        </w:tabs>
        <w:spacing w:line="234" w:lineRule="auto"/>
        <w:ind w:left="260" w:right="2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Приказ Министерства труда и социальной защиты Российской Федерации от 24.06.2015 г. №514н «Об утверждении стандарта профессиональной деятельности «Педагог-психолог (психолог в сфере образования)»;</w:t>
      </w:r>
    </w:p>
    <w:p w:rsidR="005152A6" w:rsidRDefault="005152A6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 w:rsidP="000953DF">
      <w:pPr>
        <w:numPr>
          <w:ilvl w:val="1"/>
          <w:numId w:val="1"/>
        </w:numPr>
        <w:tabs>
          <w:tab w:val="left" w:pos="1151"/>
        </w:tabs>
        <w:spacing w:line="238" w:lineRule="auto"/>
        <w:ind w:left="260" w:firstLine="631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современном образовании меняется парадигма профессиональной деятельности педагога-психолога, возникает необходимость трансформации традиционной модели психологического сопровождения обучающихся с ориентацией на :</w:t>
      </w:r>
      <w:r>
        <w:rPr>
          <w:rFonts w:eastAsia="Times New Roman"/>
          <w:color w:val="111111"/>
          <w:sz w:val="28"/>
          <w:szCs w:val="28"/>
        </w:rPr>
        <w:br/>
        <w:t xml:space="preserve"> во </w:t>
      </w:r>
      <w:proofErr w:type="gramStart"/>
      <w:r>
        <w:rPr>
          <w:rFonts w:eastAsia="Times New Roman"/>
          <w:color w:val="111111"/>
          <w:sz w:val="28"/>
          <w:szCs w:val="28"/>
        </w:rPr>
        <w:t>–п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ервых, закономерности возрастного развития, </w:t>
      </w:r>
      <w:r>
        <w:rPr>
          <w:rFonts w:eastAsia="Times New Roman"/>
          <w:color w:val="111111"/>
          <w:sz w:val="28"/>
          <w:szCs w:val="28"/>
        </w:rPr>
        <w:br/>
        <w:t xml:space="preserve">во-вторых, создание индивидуальных траекторий развития, </w:t>
      </w:r>
      <w:r>
        <w:rPr>
          <w:rFonts w:eastAsia="Times New Roman"/>
          <w:color w:val="111111"/>
          <w:sz w:val="28"/>
          <w:szCs w:val="28"/>
        </w:rPr>
        <w:br/>
        <w:t xml:space="preserve">в-третьих, на специфику социальных условий протекания разных видов деятельности, взаимоотношений со сверстниками и взрослыми. </w:t>
      </w:r>
      <w:r>
        <w:rPr>
          <w:rFonts w:eastAsia="Times New Roman"/>
          <w:color w:val="111111"/>
          <w:sz w:val="28"/>
          <w:szCs w:val="28"/>
        </w:rPr>
        <w:br/>
        <w:t>Перед психологом ставятся новые функции и задачи. Появляются две обобщенные трудовые функции, связанные с:</w:t>
      </w:r>
    </w:p>
    <w:p w:rsidR="005152A6" w:rsidRDefault="005152A6">
      <w:pPr>
        <w:spacing w:line="3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психологическим обеспечением основных и дополнительных образовательных программ;</w:t>
      </w:r>
    </w:p>
    <w:p w:rsidR="005152A6" w:rsidRDefault="005152A6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1"/>
        </w:numPr>
        <w:tabs>
          <w:tab w:val="left" w:pos="438"/>
        </w:tabs>
        <w:spacing w:line="234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оказанием психологической помощи лицам с ограниченными возможностями здоровья, испытывающими трудности в освоении общеобразовательных программ, развитии и социальной адаптации.</w:t>
      </w:r>
    </w:p>
    <w:p w:rsidR="005152A6" w:rsidRDefault="005152A6">
      <w:pPr>
        <w:spacing w:line="2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ind w:left="74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Цель:</w:t>
      </w:r>
    </w:p>
    <w:p w:rsidR="005152A6" w:rsidRDefault="005152A6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1"/>
        </w:numPr>
        <w:tabs>
          <w:tab w:val="left" w:pos="508"/>
        </w:tabs>
        <w:spacing w:line="236" w:lineRule="auto"/>
        <w:ind w:left="260" w:right="20" w:firstLine="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создать психолого-педагогические условия, которые обеспечат полноценное личностное развитие, позитивную социализацию, жизненное самоопределение обучающихся в учреждении образования, семье и социальном окружении.</w:t>
      </w:r>
    </w:p>
    <w:p w:rsidR="005152A6" w:rsidRDefault="005152A6">
      <w:pPr>
        <w:spacing w:line="1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ind w:left="82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Задачи:</w:t>
      </w:r>
    </w:p>
    <w:p w:rsidR="005152A6" w:rsidRDefault="005152A6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spacing w:line="237" w:lineRule="auto"/>
        <w:ind w:left="260" w:right="20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sz w:val="28"/>
          <w:szCs w:val="28"/>
        </w:rPr>
        <w:t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5152A6" w:rsidRDefault="000953DF" w:rsidP="0037707A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152A6" w:rsidRDefault="005152A6">
      <w:pPr>
        <w:sectPr w:rsidR="005152A6">
          <w:pgSz w:w="16840" w:h="11906" w:orient="landscape"/>
          <w:pgMar w:top="1125" w:right="838" w:bottom="419" w:left="1440" w:header="0" w:footer="0" w:gutter="0"/>
          <w:cols w:space="720" w:equalWidth="0">
            <w:col w:w="14560"/>
          </w:cols>
        </w:sectPr>
      </w:pPr>
    </w:p>
    <w:p w:rsidR="005152A6" w:rsidRDefault="000953D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2.Осуществление  сопровождения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5152A6" w:rsidRDefault="000953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3.Проведение  комплекса  мероприятий  для  выявления  и  сопровождения  учащихся  «группы  риска»  и  детей  ОВЗ.</w:t>
      </w:r>
    </w:p>
    <w:p w:rsidR="005152A6" w:rsidRDefault="000953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4.Обеспечение преемственности в процессе обучения и сопровождения ребенка.</w:t>
      </w:r>
    </w:p>
    <w:p w:rsidR="005152A6" w:rsidRDefault="005152A6">
      <w:pPr>
        <w:spacing w:line="13" w:lineRule="exact"/>
        <w:rPr>
          <w:sz w:val="20"/>
          <w:szCs w:val="20"/>
        </w:rPr>
      </w:pPr>
    </w:p>
    <w:p w:rsidR="005152A6" w:rsidRDefault="000953D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5152A6" w:rsidRDefault="005152A6">
      <w:pPr>
        <w:spacing w:line="18" w:lineRule="exact"/>
        <w:rPr>
          <w:sz w:val="20"/>
          <w:szCs w:val="20"/>
        </w:rPr>
      </w:pPr>
    </w:p>
    <w:p w:rsidR="005152A6" w:rsidRDefault="000953D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5152A6" w:rsidRDefault="005152A6">
      <w:pPr>
        <w:spacing w:line="13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2"/>
        </w:numPr>
        <w:tabs>
          <w:tab w:val="left" w:pos="61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5152A6" w:rsidRDefault="005152A6">
      <w:pPr>
        <w:spacing w:line="20" w:lineRule="exact"/>
        <w:rPr>
          <w:rFonts w:eastAsia="Times New Roman"/>
          <w:sz w:val="28"/>
          <w:szCs w:val="28"/>
        </w:rPr>
      </w:pPr>
    </w:p>
    <w:p w:rsidR="005152A6" w:rsidRDefault="000953DF" w:rsidP="0037707A">
      <w:pPr>
        <w:spacing w:line="234" w:lineRule="auto"/>
        <w:ind w:right="76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 xml:space="preserve">Направления деятельности педагога-психолога: </w:t>
      </w:r>
    </w:p>
    <w:p w:rsidR="005152A6" w:rsidRDefault="005152A6">
      <w:pPr>
        <w:spacing w:line="6" w:lineRule="exact"/>
        <w:rPr>
          <w:rFonts w:eastAsia="Times New Roman"/>
          <w:sz w:val="28"/>
          <w:szCs w:val="28"/>
        </w:rPr>
      </w:pPr>
    </w:p>
    <w:p w:rsidR="005152A6" w:rsidRDefault="000953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• Психологическая диагностика:</w:t>
      </w:r>
    </w:p>
    <w:p w:rsidR="005152A6" w:rsidRDefault="005152A6">
      <w:pPr>
        <w:spacing w:line="6" w:lineRule="exact"/>
        <w:rPr>
          <w:rFonts w:eastAsia="Times New Roman"/>
          <w:sz w:val="28"/>
          <w:szCs w:val="28"/>
        </w:rPr>
      </w:pPr>
    </w:p>
    <w:p w:rsidR="005152A6" w:rsidRDefault="000953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изучение личностных особенностей участников образовательного процесса с целью создания условий для их самопознания и саморазвития; </w:t>
      </w:r>
    </w:p>
    <w:p w:rsidR="005152A6" w:rsidRDefault="005152A6">
      <w:pPr>
        <w:spacing w:line="320" w:lineRule="exact"/>
        <w:rPr>
          <w:rFonts w:eastAsia="Times New Roman"/>
          <w:sz w:val="28"/>
          <w:szCs w:val="28"/>
        </w:rPr>
      </w:pPr>
    </w:p>
    <w:p w:rsidR="005152A6" w:rsidRDefault="000953DF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определение психологических причин нарушений в обучении и развитии, </w:t>
      </w:r>
      <w:proofErr w:type="gramStart"/>
      <w:r>
        <w:rPr>
          <w:rFonts w:eastAsia="Times New Roman"/>
          <w:color w:val="111111"/>
          <w:sz w:val="28"/>
          <w:szCs w:val="28"/>
        </w:rPr>
        <w:t>социально-психологической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111111"/>
          <w:sz w:val="28"/>
          <w:szCs w:val="28"/>
        </w:rPr>
        <w:t>дезадаптации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обучающихся;</w:t>
      </w:r>
      <w:r>
        <w:rPr>
          <w:rFonts w:eastAsia="Times New Roman"/>
          <w:color w:val="111111"/>
          <w:sz w:val="28"/>
          <w:szCs w:val="28"/>
        </w:rPr>
        <w:br/>
        <w:t xml:space="preserve"> - изучение межличностного взаимодействия в коллективе детей и взрослых.</w:t>
      </w:r>
    </w:p>
    <w:p w:rsidR="005152A6" w:rsidRDefault="005152A6">
      <w:pPr>
        <w:spacing w:line="316" w:lineRule="exact"/>
        <w:rPr>
          <w:rFonts w:eastAsia="Times New Roman"/>
          <w:sz w:val="28"/>
          <w:szCs w:val="28"/>
        </w:rPr>
      </w:pPr>
    </w:p>
    <w:p w:rsidR="005152A6" w:rsidRDefault="000953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• Психологическая коррекция:</w:t>
      </w:r>
    </w:p>
    <w:p w:rsidR="005152A6" w:rsidRDefault="005152A6">
      <w:pPr>
        <w:spacing w:line="6" w:lineRule="exact"/>
        <w:rPr>
          <w:rFonts w:eastAsia="Times New Roman"/>
          <w:sz w:val="28"/>
          <w:szCs w:val="28"/>
        </w:rPr>
      </w:pPr>
    </w:p>
    <w:p w:rsidR="005152A6" w:rsidRDefault="000953D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- оказание психологической помощи и поддержки детям, педагогам, родителям в решении личностных, профессиональных и других проблем; </w:t>
      </w:r>
      <w:r>
        <w:rPr>
          <w:rFonts w:eastAsia="Times New Roman"/>
          <w:color w:val="111111"/>
          <w:sz w:val="28"/>
          <w:szCs w:val="28"/>
        </w:rPr>
        <w:br/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5152A6" w:rsidRDefault="005152A6">
      <w:pPr>
        <w:spacing w:line="323" w:lineRule="exact"/>
        <w:rPr>
          <w:rFonts w:eastAsia="Times New Roman"/>
          <w:sz w:val="28"/>
          <w:szCs w:val="28"/>
        </w:rPr>
      </w:pPr>
    </w:p>
    <w:p w:rsidR="005152A6" w:rsidRDefault="000953DF">
      <w:pPr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осуществление коррекции девиантного и асоциального поведения учащихся – оказание психологической поддержки развития личности обучающихся и воспитанников с целью сохранения индивидуальности, осуществляемой на основе</w:t>
      </w:r>
    </w:p>
    <w:p w:rsidR="005152A6" w:rsidRDefault="005152A6">
      <w:pPr>
        <w:spacing w:line="200" w:lineRule="exact"/>
        <w:rPr>
          <w:sz w:val="20"/>
          <w:szCs w:val="20"/>
        </w:rPr>
      </w:pPr>
    </w:p>
    <w:p w:rsidR="005152A6" w:rsidRDefault="005152A6">
      <w:pPr>
        <w:spacing w:line="312" w:lineRule="exact"/>
        <w:rPr>
          <w:sz w:val="20"/>
          <w:szCs w:val="20"/>
        </w:rPr>
      </w:pPr>
    </w:p>
    <w:p w:rsidR="005152A6" w:rsidRDefault="000953DF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152A6" w:rsidRDefault="005152A6">
      <w:pPr>
        <w:sectPr w:rsidR="005152A6">
          <w:pgSz w:w="16840" w:h="11906" w:orient="landscape"/>
          <w:pgMar w:top="1139" w:right="838" w:bottom="419" w:left="1440" w:header="0" w:footer="0" w:gutter="0"/>
          <w:cols w:space="720" w:equalWidth="0">
            <w:col w:w="14560"/>
          </w:cols>
        </w:sectPr>
      </w:pPr>
    </w:p>
    <w:p w:rsidR="005152A6" w:rsidRDefault="000953D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lastRenderedPageBreak/>
        <w:t>совместной деятельности педагога-психолога,</w:t>
      </w:r>
      <w:r w:rsidR="0037707A"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социального педагога, классных руководителей и других специалистов образовательного учреждения;</w:t>
      </w:r>
    </w:p>
    <w:p w:rsidR="005152A6" w:rsidRDefault="005152A6">
      <w:pPr>
        <w:spacing w:line="2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предупреждение возможных девиаций поведения;</w:t>
      </w:r>
    </w:p>
    <w:p w:rsidR="005152A6" w:rsidRDefault="005152A6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3"/>
        </w:numPr>
        <w:tabs>
          <w:tab w:val="left" w:pos="423"/>
        </w:tabs>
        <w:spacing w:line="234" w:lineRule="auto"/>
        <w:ind w:left="260" w:right="3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оказание психологической помощи и поддержки педагогам и другим специалистам образовательного учреждения; -содействие творческому развитию одаренных детей;</w:t>
      </w:r>
    </w:p>
    <w:p w:rsidR="005152A6" w:rsidRDefault="005152A6">
      <w:pPr>
        <w:spacing w:line="2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оказание психологической поддержки обучающимся с ограниченными возможностями здоровья.</w:t>
      </w:r>
    </w:p>
    <w:p w:rsidR="005152A6" w:rsidRDefault="005152A6">
      <w:pPr>
        <w:spacing w:line="6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color w:val="111111"/>
          <w:sz w:val="28"/>
          <w:szCs w:val="28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Психологическое консультирование:</w:t>
      </w:r>
    </w:p>
    <w:p w:rsidR="005152A6" w:rsidRDefault="005152A6">
      <w:pPr>
        <w:spacing w:line="8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5"/>
        </w:numPr>
        <w:tabs>
          <w:tab w:val="left" w:pos="428"/>
        </w:tabs>
        <w:spacing w:line="235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5152A6" w:rsidRDefault="005152A6">
      <w:pPr>
        <w:spacing w:line="13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5"/>
        </w:numPr>
        <w:tabs>
          <w:tab w:val="left" w:pos="491"/>
        </w:tabs>
        <w:spacing w:line="234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консультирование обучающихся по вопросам обучения, развития, проблемам жизненного и профессионального самоопределения, взаимоотношений со взрослыми и сверстниками.</w:t>
      </w:r>
    </w:p>
    <w:p w:rsidR="005152A6" w:rsidRDefault="005152A6">
      <w:pPr>
        <w:spacing w:line="8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ind w:left="2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• Психологическое просвещение:</w:t>
      </w:r>
    </w:p>
    <w:p w:rsidR="005152A6" w:rsidRDefault="005152A6">
      <w:pPr>
        <w:spacing w:line="6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5"/>
        </w:numPr>
        <w:tabs>
          <w:tab w:val="left" w:pos="426"/>
        </w:tabs>
        <w:spacing w:line="235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повышение психологической компетентности педагогов, обучающихся и их родителей (законных представителей, их заменяющих);</w:t>
      </w:r>
    </w:p>
    <w:p w:rsidR="005152A6" w:rsidRDefault="005152A6">
      <w:pPr>
        <w:spacing w:line="1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ознакомление педагогов с основными возрастными закономерностями личностного развития детей;</w:t>
      </w:r>
    </w:p>
    <w:p w:rsidR="005152A6" w:rsidRDefault="005152A6">
      <w:pPr>
        <w:spacing w:line="6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color w:val="111111"/>
          <w:sz w:val="28"/>
          <w:szCs w:val="28"/>
        </w:rPr>
      </w:pPr>
      <w:r>
        <w:rPr>
          <w:rFonts w:eastAsia="Times New Roman"/>
          <w:b/>
          <w:bCs/>
          <w:i/>
          <w:iCs/>
          <w:color w:val="111111"/>
          <w:sz w:val="28"/>
          <w:szCs w:val="28"/>
        </w:rPr>
        <w:t>Организационно-методическая деятельность:</w:t>
      </w:r>
    </w:p>
    <w:p w:rsidR="005152A6" w:rsidRDefault="005152A6">
      <w:pPr>
        <w:spacing w:line="6" w:lineRule="exact"/>
        <w:rPr>
          <w:sz w:val="20"/>
          <w:szCs w:val="20"/>
        </w:rPr>
      </w:pPr>
    </w:p>
    <w:p w:rsidR="005152A6" w:rsidRDefault="000953DF">
      <w:pPr>
        <w:numPr>
          <w:ilvl w:val="0"/>
          <w:numId w:val="7"/>
        </w:numPr>
        <w:tabs>
          <w:tab w:val="left" w:pos="433"/>
        </w:tabs>
        <w:spacing w:line="234" w:lineRule="auto"/>
        <w:ind w:left="260" w:right="2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подготовка методических материалов для проведения психодиагностики и психокоррекции с учетом потенциальных возможностей детей и подростков;</w:t>
      </w:r>
    </w:p>
    <w:p w:rsidR="005152A6" w:rsidRDefault="005152A6">
      <w:pPr>
        <w:spacing w:line="15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7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5152A6" w:rsidRDefault="005152A6">
      <w:pPr>
        <w:spacing w:line="17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7"/>
        </w:numPr>
        <w:tabs>
          <w:tab w:val="left" w:pos="587"/>
        </w:tabs>
        <w:spacing w:line="234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5152A6" w:rsidRDefault="005152A6">
      <w:pPr>
        <w:spacing w:line="2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подготовка материалов к выступлениям на педсоветах, родительских собраниях, методических семинарах;</w:t>
      </w:r>
    </w:p>
    <w:p w:rsidR="005152A6" w:rsidRDefault="005152A6">
      <w:pPr>
        <w:spacing w:line="12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0"/>
          <w:numId w:val="7"/>
        </w:numPr>
        <w:tabs>
          <w:tab w:val="left" w:pos="570"/>
        </w:tabs>
        <w:spacing w:line="235" w:lineRule="auto"/>
        <w:ind w:left="260" w:firstLine="2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координация профессионального взаимодействия с педагогами, а также со специалистами социальной и медицинской сфер.</w:t>
      </w:r>
    </w:p>
    <w:p w:rsidR="005152A6" w:rsidRDefault="005152A6">
      <w:pPr>
        <w:spacing w:line="4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ind w:left="74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  <w:u w:val="single"/>
        </w:rPr>
        <w:t>Этапы реализации:</w:t>
      </w:r>
    </w:p>
    <w:p w:rsidR="005152A6" w:rsidRDefault="005152A6">
      <w:pPr>
        <w:spacing w:line="10" w:lineRule="exact"/>
        <w:rPr>
          <w:rFonts w:eastAsia="Times New Roman"/>
          <w:color w:val="111111"/>
          <w:sz w:val="28"/>
          <w:szCs w:val="28"/>
        </w:rPr>
      </w:pPr>
    </w:p>
    <w:p w:rsidR="005152A6" w:rsidRDefault="000953DF">
      <w:pPr>
        <w:numPr>
          <w:ilvl w:val="1"/>
          <w:numId w:val="7"/>
        </w:numPr>
        <w:tabs>
          <w:tab w:val="left" w:pos="1060"/>
        </w:tabs>
        <w:spacing w:line="236" w:lineRule="auto"/>
        <w:ind w:left="260" w:firstLine="48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Информационный (теоретический обзор проблемы, существующих методов и программ, возможность реализации проекта в школе, прогнозирование результатов, подбор методик и оборудования, определение целей и задач).</w:t>
      </w:r>
    </w:p>
    <w:p w:rsidR="005152A6" w:rsidRDefault="005152A6">
      <w:pPr>
        <w:spacing w:line="190" w:lineRule="exact"/>
        <w:rPr>
          <w:sz w:val="20"/>
          <w:szCs w:val="20"/>
        </w:rPr>
      </w:pPr>
    </w:p>
    <w:p w:rsidR="005152A6" w:rsidRDefault="000953DF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152A6" w:rsidRDefault="005152A6">
      <w:pPr>
        <w:sectPr w:rsidR="005152A6">
          <w:pgSz w:w="16840" w:h="11906" w:orient="landscape"/>
          <w:pgMar w:top="1139" w:right="838" w:bottom="419" w:left="1440" w:header="0" w:footer="0" w:gutter="0"/>
          <w:cols w:space="720" w:equalWidth="0">
            <w:col w:w="14560"/>
          </w:cols>
        </w:sectPr>
      </w:pPr>
    </w:p>
    <w:p w:rsidR="005152A6" w:rsidRDefault="000953DF">
      <w:pPr>
        <w:spacing w:line="235" w:lineRule="auto"/>
        <w:ind w:left="260" w:right="120" w:firstLine="418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lastRenderedPageBreak/>
        <w:t>-</w:t>
      </w:r>
      <w:proofErr w:type="gramStart"/>
      <w:r>
        <w:rPr>
          <w:rFonts w:eastAsia="Times New Roman"/>
          <w:color w:val="111111"/>
          <w:sz w:val="28"/>
          <w:szCs w:val="28"/>
        </w:rPr>
        <w:t>Диагностич</w:t>
      </w:r>
      <w:r w:rsidR="0037707A">
        <w:rPr>
          <w:rFonts w:eastAsia="Times New Roman"/>
          <w:color w:val="111111"/>
          <w:sz w:val="28"/>
          <w:szCs w:val="28"/>
        </w:rPr>
        <w:t>еский</w:t>
      </w:r>
      <w:proofErr w:type="gramEnd"/>
      <w:r w:rsidR="0037707A">
        <w:rPr>
          <w:rFonts w:eastAsia="Times New Roman"/>
          <w:color w:val="111111"/>
          <w:sz w:val="28"/>
          <w:szCs w:val="28"/>
        </w:rPr>
        <w:t xml:space="preserve"> (проведение исследования</w:t>
      </w:r>
      <w:r>
        <w:rPr>
          <w:rFonts w:eastAsia="Times New Roman"/>
          <w:color w:val="111111"/>
          <w:sz w:val="28"/>
          <w:szCs w:val="28"/>
        </w:rPr>
        <w:t>, обработка результатов, обсуждение на педсовете, составление базы данных – в зависимости от поставленных целей).</w:t>
      </w:r>
    </w:p>
    <w:p w:rsidR="005152A6" w:rsidRDefault="005152A6">
      <w:pPr>
        <w:spacing w:line="15" w:lineRule="exact"/>
        <w:rPr>
          <w:sz w:val="20"/>
          <w:szCs w:val="20"/>
        </w:rPr>
      </w:pPr>
    </w:p>
    <w:p w:rsidR="005152A6" w:rsidRDefault="000953DF">
      <w:pPr>
        <w:spacing w:line="234" w:lineRule="auto"/>
        <w:ind w:left="260" w:right="120" w:firstLine="488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-Коррекционный (составление коррекционных программ исходя из полученных результатов, разработка рекомендаций, реализация программ).</w:t>
      </w:r>
    </w:p>
    <w:p w:rsidR="005152A6" w:rsidRDefault="005152A6">
      <w:pPr>
        <w:spacing w:line="15" w:lineRule="exact"/>
        <w:rPr>
          <w:sz w:val="20"/>
          <w:szCs w:val="20"/>
        </w:rPr>
      </w:pPr>
    </w:p>
    <w:p w:rsidR="000953DF" w:rsidRDefault="000953DF" w:rsidP="000953DF">
      <w:pPr>
        <w:spacing w:line="234" w:lineRule="auto"/>
        <w:ind w:left="260" w:right="120" w:firstLine="41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-Контрольный (проведение повторной диагностики, анализ динамики полученных результатов, оценка эффективности коррекционного этапа работы).</w:t>
      </w:r>
    </w:p>
    <w:p w:rsidR="00591342" w:rsidRDefault="00591342" w:rsidP="000953DF">
      <w:pPr>
        <w:spacing w:line="234" w:lineRule="auto"/>
        <w:ind w:left="260" w:right="120" w:firstLine="41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br w:type="page"/>
      </w:r>
    </w:p>
    <w:p w:rsidR="00591342" w:rsidRDefault="00591342" w:rsidP="000953DF">
      <w:pPr>
        <w:spacing w:line="234" w:lineRule="auto"/>
        <w:ind w:left="260" w:right="120" w:firstLine="418"/>
        <w:rPr>
          <w:rFonts w:eastAsia="Times New Roman"/>
          <w:color w:val="111111"/>
          <w:sz w:val="28"/>
          <w:szCs w:val="28"/>
        </w:rPr>
      </w:pPr>
    </w:p>
    <w:p w:rsidR="005152A6" w:rsidRDefault="005152A6" w:rsidP="0037707A">
      <w:pPr>
        <w:spacing w:line="237" w:lineRule="auto"/>
        <w:ind w:left="26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1688"/>
        <w:gridCol w:w="1827"/>
        <w:gridCol w:w="4607"/>
      </w:tblGrid>
      <w:tr w:rsidR="00BC6583" w:rsidRPr="004B649A" w:rsidTr="00591342">
        <w:trPr>
          <w:trHeight w:val="713"/>
        </w:trPr>
        <w:tc>
          <w:tcPr>
            <w:tcW w:w="6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ind w:left="240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Содержание работы (используемые методики)</w:t>
            </w:r>
          </w:p>
        </w:tc>
        <w:tc>
          <w:tcPr>
            <w:tcW w:w="168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ind w:left="460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2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460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ind w:left="780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BC6583" w:rsidRPr="004B649A" w:rsidTr="00591342">
        <w:trPr>
          <w:trHeight w:val="691"/>
        </w:trPr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spacing w:line="318" w:lineRule="exact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п</w:t>
            </w:r>
            <w:r w:rsidRPr="00CA0D1E">
              <w:rPr>
                <w:rFonts w:eastAsia="Times New Roman"/>
                <w:b/>
                <w:bCs/>
                <w:sz w:val="28"/>
                <w:szCs w:val="28"/>
                <w:highlight w:val="lightGray"/>
                <w:shd w:val="clear" w:color="auto" w:fill="FFFFFF" w:themeFill="background1"/>
              </w:rPr>
              <w:t>роведени</w:t>
            </w:r>
            <w:r w:rsidRPr="00CA0D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я</w:t>
            </w:r>
          </w:p>
        </w:tc>
        <w:tc>
          <w:tcPr>
            <w:tcW w:w="4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rPr>
                <w:sz w:val="28"/>
                <w:szCs w:val="28"/>
              </w:rPr>
            </w:pPr>
          </w:p>
        </w:tc>
      </w:tr>
      <w:tr w:rsidR="00BC6583" w:rsidRPr="004B649A" w:rsidTr="00591342">
        <w:trPr>
          <w:trHeight w:val="674"/>
        </w:trPr>
        <w:tc>
          <w:tcPr>
            <w:tcW w:w="98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FFFFFF" w:themeFill="background1"/>
            <w:vAlign w:val="bottom"/>
          </w:tcPr>
          <w:p w:rsidR="00BC6583" w:rsidRPr="00CA0D1E" w:rsidRDefault="00BC6583" w:rsidP="00BC6583">
            <w:pPr>
              <w:spacing w:line="309" w:lineRule="exact"/>
              <w:ind w:left="4500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4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</w:tr>
      <w:tr w:rsidR="00BC6583" w:rsidRPr="004B649A" w:rsidTr="00591342">
        <w:trPr>
          <w:trHeight w:val="670"/>
        </w:trPr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BC6583" w:rsidRPr="004B649A" w:rsidRDefault="00BC6583" w:rsidP="00BC6583">
            <w:pPr>
              <w:spacing w:line="31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1-4 классы</w:t>
            </w:r>
          </w:p>
          <w:p w:rsidR="00BC6583" w:rsidRPr="004B649A" w:rsidRDefault="00BC6583" w:rsidP="00BC6583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</w:tr>
      <w:tr w:rsidR="00BC6583" w:rsidRPr="004B649A" w:rsidTr="00591342">
        <w:trPr>
          <w:trHeight w:val="667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уровня развития УУД 1 класс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Получение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объективной</w:t>
            </w:r>
            <w:proofErr w:type="gramEnd"/>
          </w:p>
        </w:tc>
      </w:tr>
      <w:tr w:rsidR="00BC6583" w:rsidRPr="004B649A" w:rsidTr="00591342">
        <w:trPr>
          <w:trHeight w:val="682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Личностные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информации о состоянии и</w:t>
            </w:r>
          </w:p>
        </w:tc>
      </w:tr>
      <w:tr w:rsidR="00BC6583" w:rsidRPr="004B649A" w:rsidTr="00591342">
        <w:trPr>
          <w:trHeight w:val="693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методика «Лесенка» (по В.Г.Щур)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динамике уровня сформированности</w:t>
            </w:r>
          </w:p>
        </w:tc>
      </w:tr>
      <w:tr w:rsidR="00BC6583" w:rsidRPr="004B649A" w:rsidTr="00591342">
        <w:trPr>
          <w:trHeight w:val="693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Регулятивные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УУД у учащихся 1 классов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C6583" w:rsidRPr="004B649A" w:rsidTr="00591342">
        <w:trPr>
          <w:trHeight w:val="698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методика. "Графический диктант" Д.Б.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0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реализации ФГОС.</w:t>
            </w:r>
          </w:p>
        </w:tc>
      </w:tr>
      <w:tr w:rsidR="00BC6583" w:rsidRPr="004B649A" w:rsidTr="00591342">
        <w:trPr>
          <w:trHeight w:val="693"/>
        </w:trPr>
        <w:tc>
          <w:tcPr>
            <w:tcW w:w="6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Эльконина</w:t>
            </w: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</w:tr>
      <w:tr w:rsidR="00BC6583" w:rsidRPr="004B649A" w:rsidTr="00591342">
        <w:trPr>
          <w:trHeight w:val="704"/>
        </w:trPr>
        <w:tc>
          <w:tcPr>
            <w:tcW w:w="6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Коммуникативные</w:t>
            </w: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583" w:rsidRPr="004B649A" w:rsidRDefault="00BC6583" w:rsidP="00BC6583">
            <w:pPr>
              <w:rPr>
                <w:sz w:val="24"/>
                <w:szCs w:val="24"/>
              </w:rPr>
            </w:pPr>
          </w:p>
        </w:tc>
      </w:tr>
    </w:tbl>
    <w:p w:rsidR="0037707A" w:rsidRDefault="0037707A" w:rsidP="0037707A">
      <w:pPr>
        <w:rPr>
          <w:rFonts w:eastAsia="Times New Roman"/>
          <w:sz w:val="24"/>
          <w:szCs w:val="24"/>
        </w:rPr>
      </w:pPr>
    </w:p>
    <w:p w:rsidR="0037707A" w:rsidRPr="004B649A" w:rsidRDefault="0037707A">
      <w:pPr>
        <w:ind w:left="260"/>
        <w:rPr>
          <w:sz w:val="24"/>
          <w:szCs w:val="24"/>
        </w:rPr>
      </w:pPr>
    </w:p>
    <w:p w:rsidR="005152A6" w:rsidRPr="004B649A" w:rsidRDefault="005152A6">
      <w:pPr>
        <w:spacing w:line="155" w:lineRule="exact"/>
        <w:rPr>
          <w:sz w:val="24"/>
          <w:szCs w:val="24"/>
        </w:rPr>
      </w:pPr>
    </w:p>
    <w:p w:rsidR="005152A6" w:rsidRPr="004B649A" w:rsidRDefault="000953DF">
      <w:pPr>
        <w:spacing w:line="20" w:lineRule="exact"/>
        <w:rPr>
          <w:sz w:val="24"/>
          <w:szCs w:val="24"/>
        </w:rPr>
      </w:pPr>
      <w:r w:rsidRPr="004B649A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72949FDD" wp14:editId="4AC5D14D">
            <wp:simplePos x="0" y="0"/>
            <wp:positionH relativeFrom="column">
              <wp:posOffset>9320530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A6" w:rsidRPr="004B649A" w:rsidRDefault="005152A6">
      <w:pPr>
        <w:spacing w:line="267" w:lineRule="exact"/>
        <w:rPr>
          <w:sz w:val="24"/>
          <w:szCs w:val="24"/>
        </w:rPr>
      </w:pPr>
    </w:p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39" w:right="718" w:bottom="419" w:left="1440" w:header="0" w:footer="0" w:gutter="0"/>
          <w:cols w:space="720" w:equalWidth="0">
            <w:col w:w="14680"/>
          </w:cols>
        </w:sectPr>
      </w:pPr>
    </w:p>
    <w:tbl>
      <w:tblPr>
        <w:tblpPr w:leftFromText="180" w:rightFromText="180" w:horzAnchor="margin" w:tblpY="-705"/>
        <w:tblW w:w="14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1705"/>
        <w:gridCol w:w="1846"/>
        <w:gridCol w:w="4654"/>
      </w:tblGrid>
      <w:tr w:rsidR="005152A6" w:rsidRPr="004B649A" w:rsidTr="00591342">
        <w:trPr>
          <w:trHeight w:val="112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lastRenderedPageBreak/>
              <w:t xml:space="preserve">- методика «Братья и сестры» </w:t>
            </w:r>
            <w:proofErr w:type="gramStart"/>
            <w:r w:rsidRPr="004B649A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Pr="004B649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Pr="004B649A">
              <w:rPr>
                <w:rFonts w:eastAsia="Times New Roman"/>
                <w:i/>
                <w:iCs/>
                <w:sz w:val="24"/>
                <w:szCs w:val="24"/>
              </w:rPr>
              <w:t>модификация</w:t>
            </w:r>
          </w:p>
        </w:tc>
        <w:tc>
          <w:tcPr>
            <w:tcW w:w="17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249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i/>
                <w:iCs/>
                <w:sz w:val="24"/>
                <w:szCs w:val="24"/>
              </w:rPr>
              <w:t>Пиаже)</w:t>
            </w:r>
            <w:proofErr w:type="gramEnd"/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Познавательные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методика "МЭДИС" Экспресс-диагностика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интеллектуальных способностей дошкольников и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610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школьников. (Аверина И.С., Щебланова Е.И.)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587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личностных особенностей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9" w:lineRule="exact"/>
              <w:ind w:right="607"/>
              <w:jc w:val="right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Выявление дезадаптированных</w:t>
            </w: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учащихся 1-х классов в период адаптации.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детей. Разработка рекомендаций</w:t>
            </w:r>
          </w:p>
        </w:tc>
      </w:tr>
      <w:tr w:rsidR="005152A6" w:rsidRPr="004B649A" w:rsidTr="00591342">
        <w:trPr>
          <w:trHeight w:val="593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 методика «Школа Зверей»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Определение уровня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родителям и классным</w:t>
            </w: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мотивации, готовности к обучению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ыявление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руководителям. Ознакомление</w:t>
            </w:r>
          </w:p>
        </w:tc>
      </w:tr>
      <w:tr w:rsidR="005152A6" w:rsidRPr="004B649A" w:rsidTr="00591342">
        <w:trPr>
          <w:trHeight w:val="602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уровня тревожности.)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педагогов с результатами</w:t>
            </w:r>
          </w:p>
        </w:tc>
      </w:tr>
      <w:tr w:rsidR="005152A6" w:rsidRPr="004B649A" w:rsidTr="00591342">
        <w:trPr>
          <w:trHeight w:val="613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</w:tr>
      <w:tr w:rsidR="005152A6" w:rsidRPr="004B649A" w:rsidTr="00591342">
        <w:trPr>
          <w:trHeight w:val="583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Диагностика готовности учащихся 4 классов </w:t>
            </w:r>
            <w:proofErr w:type="gramStart"/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Выявление уровня готовности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5152A6" w:rsidRPr="004B649A" w:rsidTr="00591342">
        <w:trPr>
          <w:trHeight w:val="593"/>
        </w:trPr>
        <w:tc>
          <w:tcPr>
            <w:tcW w:w="6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переходу в среднее звено</w:t>
            </w:r>
            <w:r w:rsidRPr="004B649A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переходу в среднее звено,</w:t>
            </w:r>
          </w:p>
        </w:tc>
      </w:tr>
      <w:tr w:rsidR="005152A6" w:rsidRPr="004B649A" w:rsidTr="00591342">
        <w:trPr>
          <w:trHeight w:val="613"/>
        </w:trPr>
        <w:tc>
          <w:tcPr>
            <w:tcW w:w="6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6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Групповой интеллектуальный тест (ГИТ),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предварительный прогноз</w:t>
            </w:r>
          </w:p>
        </w:tc>
      </w:tr>
      <w:tr w:rsidR="005152A6" w:rsidRPr="004B649A" w:rsidTr="00591342">
        <w:trPr>
          <w:trHeight w:val="735"/>
        </w:trPr>
        <w:tc>
          <w:tcPr>
            <w:tcW w:w="6420" w:type="dxa"/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5152A6" w:rsidRPr="004B649A" w:rsidRDefault="005152A6" w:rsidP="00591342">
            <w:pPr>
              <w:ind w:right="627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</w:tr>
    </w:tbl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12" w:right="718" w:bottom="419" w:left="1440" w:header="0" w:footer="0" w:gutter="0"/>
          <w:cols w:space="720" w:equalWidth="0">
            <w:col w:w="14680"/>
          </w:cols>
        </w:sectPr>
      </w:pPr>
    </w:p>
    <w:tbl>
      <w:tblPr>
        <w:tblW w:w="14685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1712"/>
        <w:gridCol w:w="1854"/>
        <w:gridCol w:w="4673"/>
      </w:tblGrid>
      <w:tr w:rsidR="005152A6" w:rsidRPr="004B649A" w:rsidTr="00591342">
        <w:trPr>
          <w:trHeight w:val="368"/>
        </w:trPr>
        <w:tc>
          <w:tcPr>
            <w:tcW w:w="6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lastRenderedPageBreak/>
              <w:t>адаптированный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B649A">
              <w:rPr>
                <w:rFonts w:eastAsia="Times New Roman"/>
                <w:sz w:val="24"/>
                <w:szCs w:val="24"/>
              </w:rPr>
              <w:t>М.К.Акимовой</w:t>
            </w:r>
            <w:proofErr w:type="spellEnd"/>
            <w:r w:rsidRPr="004B649A">
              <w:rPr>
                <w:rFonts w:eastAsia="Times New Roman"/>
                <w:sz w:val="24"/>
                <w:szCs w:val="24"/>
              </w:rPr>
              <w:t>, Е. М. Борисовой.</w:t>
            </w:r>
          </w:p>
        </w:tc>
        <w:tc>
          <w:tcPr>
            <w:tcW w:w="1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возможных трудностей обучения в 5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Методика диагностики мотивации учения и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эмоционального отношения к учению 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средних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старших классах школы (модифицированный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опросник Ч. Д. Спилбергера, выполненный А.Д.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Андреевой).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4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Методика изучения самооценки и уровня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притязаний школьников (модификация Т. Дембо,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С.Я. Рубинштейн, выполненная А.Н. Прихожан).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тест школьной тревожности (Филлипс)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1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готовности к школе.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Будущие</w:t>
            </w:r>
            <w:proofErr w:type="gramEnd"/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5152A6" w:rsidRPr="004B649A" w:rsidTr="00591342">
        <w:trPr>
          <w:trHeight w:val="359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изучение способности действовать по образцу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первоклассн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сформированности психологических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(методика Н.И. Гуткиной «Домик»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ики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особенностей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интеллектуального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изучение общей способности к обучению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развития будущих первоклассников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(методика У.В. Ульенковой «Рисование флажков»)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изучение эмоционального отношения к школе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7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(тест – «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Веселый-грустный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CA0D1E" w:rsidRDefault="000953DF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5-8 классы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CA0D1E" w:rsidRDefault="005152A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процесса социально-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right="610"/>
              <w:jc w:val="right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успешной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психологической адаптации к новым условиям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адаптации учащихся к среднему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звену школы, предупреждение и</w:t>
            </w:r>
          </w:p>
        </w:tc>
      </w:tr>
      <w:tr w:rsidR="005152A6" w:rsidRPr="004B649A" w:rsidTr="00591342">
        <w:trPr>
          <w:trHeight w:val="359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методика диагностики социально-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преодоление школьных факторов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психологической адаптации  К. Роджерса и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риска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Р.Даймонда.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164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90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90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F8342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68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F8342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1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Диагностика суицидально риска </w:t>
            </w:r>
            <w:proofErr w:type="gramStart"/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CA0D1E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  <w:r w:rsidR="000953DF" w:rsidRPr="004B649A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суицидального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риска у детей и подростков</w:t>
            </w:r>
          </w:p>
        </w:tc>
      </w:tr>
      <w:tr w:rsidR="005152A6" w:rsidRPr="004B649A" w:rsidTr="00591342">
        <w:trPr>
          <w:trHeight w:val="360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D97D45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 тест </w:t>
            </w:r>
            <w:r w:rsidR="00D97D45" w:rsidRPr="004B649A">
              <w:rPr>
                <w:rFonts w:eastAsia="Times New Roman"/>
                <w:sz w:val="24"/>
                <w:szCs w:val="24"/>
              </w:rPr>
              <w:t>«Выявление суицидального риска у детей»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4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сформированности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8-9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профессиональных предпочтений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отношения к выбору</w:t>
            </w:r>
          </w:p>
        </w:tc>
      </w:tr>
      <w:tr w:rsidR="005152A6" w:rsidRPr="004B649A" w:rsidTr="00591342">
        <w:trPr>
          <w:trHeight w:val="356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D97D45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 готовность к проф. </w:t>
            </w:r>
            <w:r w:rsidR="00D97D45" w:rsidRPr="004B649A">
              <w:rPr>
                <w:rFonts w:eastAsia="Times New Roman"/>
                <w:sz w:val="24"/>
                <w:szCs w:val="24"/>
              </w:rPr>
              <w:t>в</w:t>
            </w:r>
            <w:r w:rsidRPr="004B649A">
              <w:rPr>
                <w:rFonts w:eastAsia="Times New Roman"/>
                <w:sz w:val="24"/>
                <w:szCs w:val="24"/>
              </w:rPr>
              <w:t>ыбору А.П. Чернявская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профессионального пути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Тест Дж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олланда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расширение границ самопознания и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BC658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получении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информации о мире</w:t>
            </w:r>
          </w:p>
        </w:tc>
      </w:tr>
      <w:tr w:rsidR="005152A6" w:rsidRPr="004B649A" w:rsidTr="00591342">
        <w:trPr>
          <w:trHeight w:val="90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4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CA0D1E" w:rsidRDefault="005152A6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CA0D1E" w:rsidRDefault="000953DF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9-11 классы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CA0D1E" w:rsidRDefault="005152A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49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Диагностика псих</w:t>
            </w:r>
            <w:r w:rsidR="00CA0D1E">
              <w:rPr>
                <w:rFonts w:eastAsia="Times New Roman"/>
                <w:b/>
                <w:bCs/>
                <w:sz w:val="24"/>
                <w:szCs w:val="24"/>
              </w:rPr>
              <w:t>олог</w:t>
            </w: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ической готовности к сдаче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9, 11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Март, апрель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Выявление детей с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высокой</w:t>
            </w:r>
            <w:proofErr w:type="gramEnd"/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экзаменов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тревожностью. Выявление причин</w:t>
            </w:r>
          </w:p>
        </w:tc>
      </w:tr>
      <w:tr w:rsidR="005152A6" w:rsidRPr="004B649A" w:rsidTr="00591342">
        <w:trPr>
          <w:trHeight w:val="356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анкета «готовность к ЕГЭ М.Ю. Чибисов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стрессонеустойчивости. Разработка</w:t>
            </w:r>
          </w:p>
        </w:tc>
      </w:tr>
      <w:tr w:rsidR="005152A6" w:rsidRPr="004B649A" w:rsidTr="00591342">
        <w:trPr>
          <w:trHeight w:val="364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тест Спилберга на тревожность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классным</w:t>
            </w:r>
            <w:proofErr w:type="gramEnd"/>
          </w:p>
        </w:tc>
      </w:tr>
      <w:tr w:rsidR="005152A6" w:rsidRPr="004B649A" w:rsidTr="00591342">
        <w:trPr>
          <w:trHeight w:val="36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руководителям</w:t>
            </w:r>
          </w:p>
        </w:tc>
      </w:tr>
      <w:tr w:rsidR="005152A6" w:rsidRPr="004B649A" w:rsidTr="00591342">
        <w:trPr>
          <w:trHeight w:val="35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Методика карта интересов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Овладение приемами</w:t>
            </w:r>
          </w:p>
        </w:tc>
      </w:tr>
      <w:tr w:rsidR="005152A6" w:rsidRPr="004B649A" w:rsidTr="00591342">
        <w:trPr>
          <w:trHeight w:val="356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spacing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саморегуляции</w:t>
            </w:r>
          </w:p>
        </w:tc>
      </w:tr>
      <w:tr w:rsidR="005152A6" w:rsidRPr="004B649A" w:rsidTr="00591342">
        <w:trPr>
          <w:trHeight w:val="36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5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4B649A" w:rsidRDefault="000953DF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Дети ОВЗ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43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BC6583">
            <w:pPr>
              <w:spacing w:line="305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953DF" w:rsidRPr="004B649A">
              <w:rPr>
                <w:rFonts w:eastAsia="Times New Roman"/>
                <w:sz w:val="24"/>
                <w:szCs w:val="24"/>
              </w:rPr>
              <w:t>сихологическое обследование 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Предупреждение и коррекция</w:t>
            </w:r>
          </w:p>
        </w:tc>
      </w:tr>
      <w:tr w:rsidR="005152A6" w:rsidRPr="004B649A" w:rsidTr="00591342">
        <w:trPr>
          <w:trHeight w:val="365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возможной дезадаптации.</w:t>
            </w:r>
          </w:p>
        </w:tc>
      </w:tr>
      <w:tr w:rsidR="005152A6" w:rsidRPr="004B649A" w:rsidTr="00591342">
        <w:trPr>
          <w:trHeight w:val="355"/>
        </w:trPr>
        <w:tc>
          <w:tcPr>
            <w:tcW w:w="10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152A6" w:rsidRPr="00CA0D1E" w:rsidRDefault="000953DF">
            <w:pPr>
              <w:spacing w:line="312" w:lineRule="exact"/>
              <w:ind w:left="4480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591342">
        <w:trPr>
          <w:trHeight w:val="344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spacing w:line="305" w:lineRule="exact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Коррекционно-развивающие занятия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1, 5, классы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BC6583">
            <w:pPr>
              <w:spacing w:line="30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Снизить в период адаптации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обучающимися с испытывающими временные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BC658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тревожность, научить пользоваться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трудности периода адаптации.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поддержкой окружающих,</w:t>
            </w:r>
          </w:p>
        </w:tc>
      </w:tr>
      <w:tr w:rsidR="005152A6" w:rsidRPr="004B649A" w:rsidTr="00591342">
        <w:trPr>
          <w:trHeight w:val="362"/>
        </w:trPr>
        <w:tc>
          <w:tcPr>
            <w:tcW w:w="64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оказывать помощь другим, видеть</w:t>
            </w:r>
          </w:p>
        </w:tc>
      </w:tr>
      <w:tr w:rsidR="005152A6" w:rsidRPr="004B649A" w:rsidTr="00591342">
        <w:trPr>
          <w:trHeight w:val="367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свои сильные и слабые стороны</w:t>
            </w:r>
          </w:p>
        </w:tc>
      </w:tr>
      <w:tr w:rsidR="005152A6" w:rsidRPr="004B649A" w:rsidTr="00591342">
        <w:trPr>
          <w:trHeight w:val="353"/>
        </w:trPr>
        <w:tc>
          <w:tcPr>
            <w:tcW w:w="6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Индивидуальные занятия с детьми ОВЗ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Дети ОВЗ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Нормализация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психического</w:t>
            </w:r>
            <w:proofErr w:type="gramEnd"/>
          </w:p>
        </w:tc>
      </w:tr>
      <w:tr w:rsidR="005152A6" w:rsidRPr="004B649A" w:rsidTr="00591342">
        <w:trPr>
          <w:trHeight w:val="361"/>
        </w:trPr>
        <w:tc>
          <w:tcPr>
            <w:tcW w:w="6446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5152A6" w:rsidRPr="004B649A" w:rsidRDefault="0051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Pr="004B649A" w:rsidRDefault="000953DF">
      <w:pPr>
        <w:spacing w:line="20" w:lineRule="exact"/>
        <w:rPr>
          <w:sz w:val="24"/>
          <w:szCs w:val="24"/>
        </w:rPr>
      </w:pPr>
      <w:r w:rsidRPr="004B649A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A298E6E" wp14:editId="274A032E">
            <wp:simplePos x="0" y="0"/>
            <wp:positionH relativeFrom="column">
              <wp:posOffset>9320530</wp:posOffset>
            </wp:positionH>
            <wp:positionV relativeFrom="paragraph">
              <wp:posOffset>-215265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12" w:right="718" w:bottom="419" w:left="14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700"/>
        <w:gridCol w:w="1840"/>
        <w:gridCol w:w="4640"/>
      </w:tblGrid>
      <w:tr w:rsidR="005152A6" w:rsidRPr="004B649A">
        <w:trPr>
          <w:trHeight w:val="327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lastRenderedPageBreak/>
              <w:t>индивидуальной программе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здоровья учащихся, развитие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психических процессов, мотивации,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эмоционально-волевой сферы,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коммуникативных умений и</w:t>
            </w:r>
          </w:p>
        </w:tc>
      </w:tr>
      <w:tr w:rsidR="005152A6" w:rsidRPr="004B649A">
        <w:trPr>
          <w:trHeight w:val="32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5152A6" w:rsidRPr="004B649A" w:rsidTr="00591342">
        <w:trPr>
          <w:trHeight w:val="193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Коррекционная работа по запросу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4"/>
        </w:trPr>
        <w:tc>
          <w:tcPr>
            <w:tcW w:w="9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152A6" w:rsidRPr="00CA0D1E" w:rsidRDefault="000953DF">
            <w:pPr>
              <w:spacing w:line="312" w:lineRule="exact"/>
              <w:ind w:left="4480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по адаптации детей к школе.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Информирование учителей и</w:t>
            </w:r>
          </w:p>
        </w:tc>
      </w:tr>
      <w:tr w:rsidR="005152A6" w:rsidRPr="004B649A">
        <w:trPr>
          <w:trHeight w:val="319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Консультации для педагогов «Как помочь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родителей о прохождении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ребенку успешно адаптироваться к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школьным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адаптации учащихся к школе, дать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условиям»;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рекомендации и выработать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общую</w:t>
            </w:r>
            <w:proofErr w:type="gramEnd"/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•Консультирование родителей «Адаптация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стратегию при оказании психолого-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школе».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педагогической помощи учащимся.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Основные показатели благоприятной адаптации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ребенка к школе».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по предупреждению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>
        <w:trPr>
          <w:trHeight w:val="32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неуспеваемости.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компетентности педагогов</w:t>
            </w:r>
          </w:p>
        </w:tc>
      </w:tr>
      <w:tr w:rsidR="005152A6" w:rsidRPr="004B649A">
        <w:trPr>
          <w:trHeight w:val="309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по профориентации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познавательных</w:t>
            </w:r>
            <w:proofErr w:type="gramEnd"/>
          </w:p>
        </w:tc>
      </w:tr>
      <w:tr w:rsidR="005152A6" w:rsidRPr="004B649A">
        <w:trPr>
          <w:trHeight w:val="31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 Консультация учителей «Уверенность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своих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интересов учащихся в связи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152A6" w:rsidRPr="004B649A">
        <w:trPr>
          <w:trHeight w:val="32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способностях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и профессионально важных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задачами профориентации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качествах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•Консультации родителей «Семь шагов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взвешенному решению»;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•Консультации учащихся по результатам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Консультирование по работе с </w:t>
            </w:r>
            <w:proofErr w:type="gramStart"/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девиантными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детьми.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года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учащихся группы риска.</w:t>
            </w:r>
          </w:p>
        </w:tc>
      </w:tr>
      <w:tr w:rsidR="005152A6" w:rsidRPr="004B649A">
        <w:trPr>
          <w:trHeight w:val="32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•Индивидуальное консультирование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запросу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64"/>
        </w:trPr>
        <w:tc>
          <w:tcPr>
            <w:tcW w:w="640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152A6" w:rsidRPr="004B649A" w:rsidRDefault="005152A6">
            <w:pPr>
              <w:ind w:right="565"/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Pr="004B649A" w:rsidRDefault="000953DF">
      <w:pPr>
        <w:spacing w:line="20" w:lineRule="exact"/>
        <w:rPr>
          <w:sz w:val="24"/>
          <w:szCs w:val="24"/>
        </w:rPr>
      </w:pPr>
      <w:r w:rsidRPr="004B649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D68C0DE" wp14:editId="16BBF797">
            <wp:simplePos x="0" y="0"/>
            <wp:positionH relativeFrom="column">
              <wp:posOffset>9320530</wp:posOffset>
            </wp:positionH>
            <wp:positionV relativeFrom="paragraph">
              <wp:posOffset>-2503170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12" w:right="718" w:bottom="419" w:left="14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700"/>
        <w:gridCol w:w="1840"/>
        <w:gridCol w:w="4640"/>
      </w:tblGrid>
      <w:tr w:rsidR="005152A6" w:rsidRPr="004B649A">
        <w:trPr>
          <w:trHeight w:val="327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lastRenderedPageBreak/>
              <w:t>(рекомендации по улучшению детско-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родительских отношений, изменение, если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необходимо, стиля воспитания, переадресация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другим специалистам);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по формированию у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1-11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>
        <w:trPr>
          <w:trHeight w:val="32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установки на здоровый образ жизни.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грамотности, умение</w:t>
            </w:r>
          </w:p>
        </w:tc>
      </w:tr>
      <w:tr w:rsidR="005152A6" w:rsidRPr="004B649A">
        <w:trPr>
          <w:trHeight w:val="31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•Консультирование родителей «Я расту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самостоятельно находить решения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здоровым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>»; «Влияние алкоголя и никотина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сложных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здоровье ребенка»; «Вместе с сыном, вместе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дочкой».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•Консультирование учителей «Правовые аспекты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сфере охраны здоровья»;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•Консультирование учащихся «Формула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здоровья».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4D3D73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«</w:t>
            </w:r>
            <w:r w:rsidR="004D3D73" w:rsidRPr="004B649A">
              <w:rPr>
                <w:rFonts w:eastAsia="Times New Roman"/>
                <w:b/>
                <w:bCs/>
                <w:sz w:val="24"/>
                <w:szCs w:val="24"/>
              </w:rPr>
              <w:t>ОГЭ</w:t>
            </w: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 и </w:t>
            </w:r>
            <w:r w:rsidR="004D3D73"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ЕГЭ»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9,11 классы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Дать рекомендации учащимся и их</w:t>
            </w:r>
          </w:p>
        </w:tc>
      </w:tr>
      <w:tr w:rsidR="005152A6" w:rsidRPr="004B649A">
        <w:trPr>
          <w:trHeight w:val="31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родителям по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готовности к сдаче экзаменов.</w:t>
            </w:r>
          </w:p>
        </w:tc>
      </w:tr>
      <w:tr w:rsidR="005152A6" w:rsidRPr="004B649A" w:rsidTr="00BC6583">
        <w:trPr>
          <w:trHeight w:val="80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ind w:left="100"/>
              <w:rPr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8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1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 xml:space="preserve">Консультации по готовности 4 классов </w:t>
            </w:r>
            <w:proofErr w:type="gramStart"/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4 классы,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Дать рекомендации педагогам и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переходу в среднее звено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родителям по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>
        <w:trPr>
          <w:trHeight w:val="31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Консультация педагогов «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готовности к переходу в среднее</w:t>
            </w:r>
          </w:p>
        </w:tc>
      </w:tr>
      <w:tr w:rsidR="005152A6" w:rsidRPr="004B649A">
        <w:trPr>
          <w:trHeight w:val="32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новообразования младшего школьного возраста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звено. Провести тренинги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(рефлексия, теоретическое мышление)»; «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Учебные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возникающим проблемам.</w:t>
            </w: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навыки как условие успешного обучения будущего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2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пятиклассника»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26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• Консультации для родителей «Психологические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27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 w:rsidP="00BC6583">
            <w:pPr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68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3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49A">
              <w:rPr>
                <w:rFonts w:eastAsia="Times New Roman"/>
                <w:b/>
                <w:bCs/>
                <w:sz w:val="24"/>
                <w:szCs w:val="24"/>
              </w:rPr>
              <w:t>Консультации по психологической готовности</w:t>
            </w:r>
          </w:p>
          <w:p w:rsidR="004B649A" w:rsidRPr="004B649A" w:rsidRDefault="004B649A">
            <w:pPr>
              <w:spacing w:line="313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B649A" w:rsidRPr="004B649A" w:rsidRDefault="004B649A">
            <w:pPr>
              <w:spacing w:line="313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9A" w:rsidRPr="004B649A" w:rsidRDefault="004B649A" w:rsidP="004B649A">
            <w:pPr>
              <w:spacing w:line="309" w:lineRule="exact"/>
              <w:rPr>
                <w:rFonts w:eastAsia="Times New Roman"/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</w:t>
            </w:r>
            <w:r w:rsidR="000953DF" w:rsidRPr="004B649A">
              <w:rPr>
                <w:rFonts w:eastAsia="Times New Roman"/>
                <w:sz w:val="24"/>
                <w:szCs w:val="24"/>
              </w:rPr>
              <w:t>одители</w:t>
            </w:r>
            <w:r w:rsidR="004D3D73" w:rsidRPr="004B649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B649A" w:rsidRPr="004B649A" w:rsidRDefault="004D3D73" w:rsidP="004B649A">
            <w:pPr>
              <w:spacing w:line="309" w:lineRule="exact"/>
              <w:rPr>
                <w:rFonts w:eastAsia="Times New Roman"/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дошкольников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4B649A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</w:t>
            </w:r>
            <w:r w:rsidR="000953DF" w:rsidRPr="004B649A">
              <w:rPr>
                <w:rFonts w:eastAsia="Times New Roman"/>
                <w:sz w:val="24"/>
                <w:szCs w:val="24"/>
              </w:rPr>
              <w:t>ай</w:t>
            </w:r>
          </w:p>
          <w:p w:rsidR="004B649A" w:rsidRPr="004B649A" w:rsidRDefault="004B649A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B649A" w:rsidRPr="004B649A" w:rsidRDefault="004B649A">
            <w:pPr>
              <w:spacing w:line="30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Психологическая поддержка</w:t>
            </w:r>
          </w:p>
          <w:p w:rsidR="004B649A" w:rsidRPr="004B649A" w:rsidRDefault="004B649A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B649A" w:rsidRPr="004B649A" w:rsidRDefault="004B649A">
            <w:pPr>
              <w:spacing w:line="309" w:lineRule="exact"/>
              <w:ind w:left="100"/>
              <w:rPr>
                <w:sz w:val="24"/>
                <w:szCs w:val="24"/>
              </w:rPr>
            </w:pPr>
          </w:p>
        </w:tc>
      </w:tr>
      <w:tr w:rsidR="005152A6" w:rsidRPr="004B649A">
        <w:trPr>
          <w:trHeight w:val="380"/>
        </w:trPr>
        <w:tc>
          <w:tcPr>
            <w:tcW w:w="640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152A6" w:rsidRPr="004B649A" w:rsidRDefault="005152A6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Pr="004B649A" w:rsidRDefault="000953DF">
      <w:pPr>
        <w:spacing w:line="20" w:lineRule="exact"/>
        <w:rPr>
          <w:sz w:val="24"/>
          <w:szCs w:val="24"/>
        </w:rPr>
      </w:pPr>
      <w:r w:rsidRPr="004B64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41627C2" wp14:editId="21001765">
            <wp:simplePos x="0" y="0"/>
            <wp:positionH relativeFrom="column">
              <wp:posOffset>9320530</wp:posOffset>
            </wp:positionH>
            <wp:positionV relativeFrom="paragraph">
              <wp:posOffset>-2310765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49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B8E2FF9" wp14:editId="38D3125D">
            <wp:simplePos x="0" y="0"/>
            <wp:positionH relativeFrom="column">
              <wp:posOffset>9320530</wp:posOffset>
            </wp:positionH>
            <wp:positionV relativeFrom="paragraph">
              <wp:posOffset>-253365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12" w:right="718" w:bottom="419" w:left="1440" w:header="0" w:footer="0" w:gutter="0"/>
          <w:cols w:space="720" w:equalWidth="0">
            <w:col w:w="14680"/>
          </w:cols>
        </w:sectPr>
      </w:pPr>
    </w:p>
    <w:p w:rsidR="005152A6" w:rsidRPr="004B649A" w:rsidRDefault="000953DF">
      <w:pPr>
        <w:ind w:left="240"/>
        <w:rPr>
          <w:sz w:val="24"/>
          <w:szCs w:val="24"/>
        </w:rPr>
      </w:pPr>
      <w:r w:rsidRPr="004B649A"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14744863" wp14:editId="4C09C632">
            <wp:simplePos x="0" y="0"/>
            <wp:positionH relativeFrom="page">
              <wp:posOffset>991870</wp:posOffset>
            </wp:positionH>
            <wp:positionV relativeFrom="page">
              <wp:posOffset>719455</wp:posOffset>
            </wp:positionV>
            <wp:extent cx="9248775" cy="6007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0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49A">
        <w:rPr>
          <w:rFonts w:eastAsia="Times New Roman"/>
          <w:b/>
          <w:bCs/>
          <w:sz w:val="24"/>
          <w:szCs w:val="24"/>
        </w:rPr>
        <w:t>к обучению в школе</w:t>
      </w:r>
    </w:p>
    <w:p w:rsidR="005152A6" w:rsidRPr="004B649A" w:rsidRDefault="000953DF">
      <w:pPr>
        <w:spacing w:line="236" w:lineRule="auto"/>
        <w:ind w:left="240"/>
        <w:rPr>
          <w:sz w:val="24"/>
          <w:szCs w:val="24"/>
        </w:rPr>
      </w:pPr>
      <w:r w:rsidRPr="004B649A">
        <w:rPr>
          <w:rFonts w:eastAsia="Times New Roman"/>
          <w:sz w:val="24"/>
          <w:szCs w:val="24"/>
        </w:rPr>
        <w:t>•«Треугольник ответственности»;</w:t>
      </w:r>
    </w:p>
    <w:p w:rsidR="005152A6" w:rsidRPr="004B649A" w:rsidRDefault="000953DF">
      <w:pPr>
        <w:ind w:left="240"/>
        <w:rPr>
          <w:sz w:val="24"/>
          <w:szCs w:val="24"/>
        </w:rPr>
      </w:pPr>
      <w:r w:rsidRPr="004B649A">
        <w:rPr>
          <w:rFonts w:eastAsia="Times New Roman"/>
          <w:sz w:val="24"/>
          <w:szCs w:val="24"/>
        </w:rPr>
        <w:t>•«Мы с ребенком идем в школу»</w:t>
      </w:r>
    </w:p>
    <w:p w:rsidR="005152A6" w:rsidRPr="004B649A" w:rsidRDefault="005152A6">
      <w:pPr>
        <w:spacing w:line="14" w:lineRule="exact"/>
        <w:rPr>
          <w:sz w:val="24"/>
          <w:szCs w:val="24"/>
        </w:rPr>
      </w:pPr>
    </w:p>
    <w:p w:rsidR="0037707A" w:rsidRDefault="0037707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</w:p>
    <w:p w:rsidR="0037707A" w:rsidRPr="00CA0D1E" w:rsidRDefault="0037707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5152A6" w:rsidRPr="00CA0D1E" w:rsidRDefault="000953DF">
      <w:pPr>
        <w:ind w:right="-139"/>
        <w:jc w:val="center"/>
        <w:rPr>
          <w:sz w:val="28"/>
          <w:szCs w:val="28"/>
        </w:rPr>
      </w:pPr>
      <w:r w:rsidRPr="00CA0D1E">
        <w:rPr>
          <w:rFonts w:eastAsia="Times New Roman"/>
          <w:b/>
          <w:bCs/>
          <w:sz w:val="28"/>
          <w:szCs w:val="28"/>
        </w:rPr>
        <w:t>Психологическое просвещение</w:t>
      </w:r>
    </w:p>
    <w:tbl>
      <w:tblPr>
        <w:tblW w:w="14655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3"/>
        <w:gridCol w:w="1709"/>
        <w:gridCol w:w="1849"/>
        <w:gridCol w:w="4664"/>
      </w:tblGrid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Как преодолеть неорганизованность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консультац</w:t>
            </w:r>
            <w:r w:rsidR="0037707A">
              <w:rPr>
                <w:rFonts w:eastAsia="Times New Roman"/>
                <w:sz w:val="24"/>
                <w:szCs w:val="24"/>
              </w:rPr>
              <w:t>и</w:t>
            </w:r>
            <w:r w:rsidR="0037707A" w:rsidRPr="004B649A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готовности педагогов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5152A6" w:rsidRPr="004B649A" w:rsidTr="00BC6583">
        <w:trPr>
          <w:trHeight w:val="279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первоклассника «Советы учителю»</w:t>
            </w: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37707A" w:rsidP="0037707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запросу </w:t>
            </w: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работе в новом детском коллективе</w:t>
            </w:r>
          </w:p>
        </w:tc>
      </w:tr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Советы психолога родителям второклассников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Консультац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«Первые оценки»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ия родители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компетентности участников</w:t>
            </w:r>
          </w:p>
        </w:tc>
      </w:tr>
      <w:tr w:rsidR="005152A6" w:rsidRPr="004B649A" w:rsidTr="00BC6583">
        <w:trPr>
          <w:trHeight w:val="277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Психологические особенности учащихся 5 классов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Предупреждение дезадаптации.</w:t>
            </w:r>
          </w:p>
        </w:tc>
      </w:tr>
      <w:tr w:rsidR="005152A6" w:rsidRPr="004B649A" w:rsidTr="00BC6583">
        <w:trPr>
          <w:trHeight w:val="276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компетентности родителей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152A6" w:rsidRPr="004B649A" w:rsidTr="00BC6583">
        <w:trPr>
          <w:trHeight w:val="277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адаптационный период</w:t>
            </w:r>
          </w:p>
        </w:tc>
      </w:tr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Возрастные особенности детей 6-7 лет.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Консультац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Рекомендации психолога родителям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ия родители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компетентности родителей</w:t>
            </w:r>
          </w:p>
        </w:tc>
      </w:tr>
      <w:tr w:rsidR="005152A6" w:rsidRPr="004B649A" w:rsidTr="00BC6583">
        <w:trPr>
          <w:trHeight w:val="278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первоклассников.</w:t>
            </w: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Психологическая готовность учащихся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экзаменам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компетентности участников</w:t>
            </w:r>
          </w:p>
        </w:tc>
      </w:tr>
      <w:tr w:rsidR="005152A6" w:rsidRPr="004B649A" w:rsidTr="00BC6583">
        <w:trPr>
          <w:trHeight w:val="277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5152A6" w:rsidRPr="004B649A" w:rsidTr="00BC6583">
        <w:trPr>
          <w:trHeight w:val="267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Сказочное путешествие в мир конфликтов</w:t>
            </w: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6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70169D">
            <w:pPr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</w:t>
            </w:r>
            <w:r w:rsidR="000953DF" w:rsidRPr="004B649A">
              <w:rPr>
                <w:rFonts w:eastAsia="Times New Roman"/>
                <w:sz w:val="24"/>
                <w:szCs w:val="24"/>
              </w:rPr>
              <w:t>пособа выхода из конфликта</w:t>
            </w:r>
          </w:p>
        </w:tc>
      </w:tr>
      <w:tr w:rsidR="005152A6" w:rsidRPr="004B649A" w:rsidTr="00BC6583">
        <w:trPr>
          <w:trHeight w:val="263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66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Ознакомление с правилами выхода</w:t>
            </w:r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из конфликтных ситуаций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5152A6" w:rsidRPr="004B649A" w:rsidTr="00BC6583">
        <w:trPr>
          <w:trHeight w:val="275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ущерба для отношений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152A6" w:rsidRPr="004B649A" w:rsidTr="00BC6583">
        <w:trPr>
          <w:trHeight w:val="276"/>
        </w:trPr>
        <w:tc>
          <w:tcPr>
            <w:tcW w:w="6433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окружающими 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собственного</w:t>
            </w:r>
            <w:proofErr w:type="gramEnd"/>
          </w:p>
        </w:tc>
      </w:tr>
      <w:tr w:rsidR="005152A6" w:rsidRPr="004B649A" w:rsidTr="00BC6583">
        <w:trPr>
          <w:trHeight w:val="279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EE0B1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953DF" w:rsidRPr="004B649A">
              <w:rPr>
                <w:rFonts w:eastAsia="Times New Roman"/>
                <w:sz w:val="24"/>
                <w:szCs w:val="24"/>
              </w:rPr>
              <w:t>доровья</w:t>
            </w:r>
          </w:p>
          <w:p w:rsidR="004B649A" w:rsidRPr="004B649A" w:rsidRDefault="004B649A">
            <w:pPr>
              <w:ind w:left="100"/>
              <w:rPr>
                <w:sz w:val="24"/>
                <w:szCs w:val="24"/>
              </w:rPr>
            </w:pPr>
          </w:p>
        </w:tc>
      </w:tr>
      <w:tr w:rsidR="004B649A" w:rsidRPr="004B649A" w:rsidTr="00BC6583">
        <w:trPr>
          <w:trHeight w:val="279"/>
        </w:trPr>
        <w:tc>
          <w:tcPr>
            <w:tcW w:w="6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9A" w:rsidRPr="004B649A" w:rsidRDefault="004B649A">
            <w:pPr>
              <w:rPr>
                <w:sz w:val="24"/>
                <w:szCs w:val="24"/>
              </w:rPr>
            </w:pPr>
            <w:r w:rsidRPr="004B649A">
              <w:rPr>
                <w:sz w:val="24"/>
                <w:szCs w:val="24"/>
              </w:rPr>
              <w:t xml:space="preserve">Индивидуальные консультации участников образовательного процесса </w:t>
            </w:r>
          </w:p>
        </w:tc>
        <w:tc>
          <w:tcPr>
            <w:tcW w:w="1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9A" w:rsidRPr="004B649A" w:rsidRDefault="004B649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9A" w:rsidRPr="004B649A" w:rsidRDefault="004B649A">
            <w:pPr>
              <w:rPr>
                <w:sz w:val="24"/>
                <w:szCs w:val="24"/>
              </w:rPr>
            </w:pPr>
            <w:r w:rsidRPr="004B649A">
              <w:rPr>
                <w:sz w:val="24"/>
                <w:szCs w:val="24"/>
              </w:rPr>
              <w:t>По запросу</w:t>
            </w:r>
          </w:p>
          <w:p w:rsidR="004B649A" w:rsidRPr="004B649A" w:rsidRDefault="004B649A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9A" w:rsidRPr="004B649A" w:rsidRDefault="004B649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5152A6" w:rsidRPr="004B649A" w:rsidTr="00BC6583">
        <w:trPr>
          <w:trHeight w:val="274"/>
        </w:trPr>
        <w:tc>
          <w:tcPr>
            <w:tcW w:w="6433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C6583" w:rsidRDefault="00BC6583">
            <w:pPr>
              <w:ind w:left="7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6583" w:rsidRDefault="00BC6583">
            <w:pPr>
              <w:ind w:left="78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52A6" w:rsidRPr="004B649A" w:rsidRDefault="005152A6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Pr="004B649A" w:rsidRDefault="005152A6">
      <w:pPr>
        <w:rPr>
          <w:sz w:val="24"/>
          <w:szCs w:val="24"/>
        </w:rPr>
        <w:sectPr w:rsidR="005152A6" w:rsidRPr="004B649A">
          <w:pgSz w:w="16840" w:h="11906" w:orient="landscape"/>
          <w:pgMar w:top="1142" w:right="718" w:bottom="419" w:left="1440" w:header="0" w:footer="0" w:gutter="0"/>
          <w:cols w:space="720" w:equalWidth="0">
            <w:col w:w="14680"/>
          </w:cols>
        </w:sectPr>
      </w:pPr>
    </w:p>
    <w:p w:rsidR="005152A6" w:rsidRPr="004B649A" w:rsidRDefault="000953DF">
      <w:pPr>
        <w:ind w:right="-139"/>
        <w:jc w:val="center"/>
        <w:rPr>
          <w:sz w:val="24"/>
          <w:szCs w:val="24"/>
        </w:rPr>
      </w:pPr>
      <w:r w:rsidRPr="004B649A"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 wp14:anchorId="2E0549E7" wp14:editId="1BF0DF50">
            <wp:simplePos x="0" y="0"/>
            <wp:positionH relativeFrom="page">
              <wp:posOffset>990600</wp:posOffset>
            </wp:positionH>
            <wp:positionV relativeFrom="page">
              <wp:posOffset>717550</wp:posOffset>
            </wp:positionV>
            <wp:extent cx="9248775" cy="55911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9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649A">
        <w:rPr>
          <w:rFonts w:eastAsia="Times New Roman"/>
          <w:b/>
          <w:bCs/>
          <w:sz w:val="24"/>
          <w:szCs w:val="24"/>
        </w:rPr>
        <w:t>Профилактика</w:t>
      </w:r>
    </w:p>
    <w:tbl>
      <w:tblPr>
        <w:tblW w:w="1462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6"/>
        <w:gridCol w:w="1707"/>
        <w:gridCol w:w="1848"/>
        <w:gridCol w:w="4639"/>
      </w:tblGrid>
      <w:tr w:rsidR="005152A6" w:rsidRPr="004B649A" w:rsidTr="00591342">
        <w:trPr>
          <w:trHeight w:val="336"/>
        </w:trPr>
        <w:tc>
          <w:tcPr>
            <w:tcW w:w="64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Занятия для учащихся 9-11 классов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9-11 классы</w:t>
            </w:r>
          </w:p>
        </w:tc>
        <w:tc>
          <w:tcPr>
            <w:tcW w:w="1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Декабрь-</w:t>
            </w:r>
          </w:p>
        </w:tc>
        <w:tc>
          <w:tcPr>
            <w:tcW w:w="4639" w:type="dxa"/>
            <w:tcBorders>
              <w:top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Снижение риска употребления</w:t>
            </w:r>
          </w:p>
        </w:tc>
      </w:tr>
      <w:tr w:rsidR="005152A6" w:rsidRPr="004B649A" w:rsidTr="00591342">
        <w:trPr>
          <w:trHeight w:val="349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профилактике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ПАВ, употребления ПАВ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« Подросток и наркотики»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психологической</w:t>
            </w:r>
            <w:proofErr w:type="gramEnd"/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« Страдания от кибермании»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культуры подростков, осмысление</w:t>
            </w:r>
          </w:p>
        </w:tc>
      </w:tr>
      <w:tr w:rsidR="005152A6" w:rsidRPr="004B649A" w:rsidTr="00591342">
        <w:trPr>
          <w:trHeight w:val="354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8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- «Влияние на здоровье личности аддиктивного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необходимости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бережного</w:t>
            </w:r>
            <w:proofErr w:type="gramEnd"/>
          </w:p>
        </w:tc>
      </w:tr>
      <w:tr w:rsidR="005152A6" w:rsidRPr="004B649A" w:rsidTr="00591342">
        <w:trPr>
          <w:trHeight w:val="355"/>
        </w:trPr>
        <w:tc>
          <w:tcPr>
            <w:tcW w:w="6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поведения»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отношения к здоровью</w:t>
            </w:r>
          </w:p>
        </w:tc>
      </w:tr>
      <w:tr w:rsidR="005152A6" w:rsidRPr="004B649A" w:rsidTr="00591342">
        <w:trPr>
          <w:trHeight w:val="336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36263A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Занятия с учащимися 9 классов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4B64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8, 9 классы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4D3D7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</w:t>
            </w:r>
            <w:r w:rsidR="004D3D73" w:rsidRPr="004B649A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Актуализация процесса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 w:rsidP="0036263A">
            <w:pPr>
              <w:ind w:left="120"/>
              <w:rPr>
                <w:sz w:val="24"/>
                <w:szCs w:val="24"/>
              </w:rPr>
            </w:pPr>
            <w:proofErr w:type="spellStart"/>
            <w:r w:rsidRPr="004B649A">
              <w:rPr>
                <w:rFonts w:eastAsia="Times New Roman"/>
                <w:sz w:val="24"/>
                <w:szCs w:val="24"/>
              </w:rPr>
              <w:t>предпрофильной</w:t>
            </w:r>
            <w:proofErr w:type="spellEnd"/>
            <w:r w:rsidRPr="004B649A">
              <w:rPr>
                <w:rFonts w:eastAsia="Times New Roman"/>
                <w:sz w:val="24"/>
                <w:szCs w:val="24"/>
              </w:rPr>
              <w:t xml:space="preserve"> подготовк</w:t>
            </w:r>
            <w:r w:rsidR="0036263A">
              <w:rPr>
                <w:rFonts w:eastAsia="Times New Roman"/>
                <w:sz w:val="24"/>
                <w:szCs w:val="24"/>
              </w:rPr>
              <w:t>е</w:t>
            </w:r>
            <w:r w:rsidRPr="004B649A">
              <w:rPr>
                <w:rFonts w:eastAsia="Times New Roman"/>
                <w:sz w:val="24"/>
                <w:szCs w:val="24"/>
              </w:rPr>
              <w:t xml:space="preserve"> «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Твоя</w:t>
            </w:r>
            <w:proofErr w:type="gramEnd"/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профессиональная карьера»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самоопределения через повышение</w:t>
            </w:r>
          </w:p>
        </w:tc>
      </w:tr>
      <w:tr w:rsidR="005152A6" w:rsidRPr="004B649A" w:rsidTr="00591342">
        <w:trPr>
          <w:trHeight w:val="354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психологической компетентности</w:t>
            </w:r>
          </w:p>
        </w:tc>
      </w:tr>
      <w:tr w:rsidR="005152A6" w:rsidRPr="004B649A" w:rsidTr="00591342">
        <w:trPr>
          <w:trHeight w:val="355"/>
        </w:trPr>
        <w:tc>
          <w:tcPr>
            <w:tcW w:w="6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личности девятиклассников</w:t>
            </w:r>
          </w:p>
        </w:tc>
      </w:tr>
      <w:tr w:rsidR="005152A6" w:rsidRPr="004B649A" w:rsidTr="00591342">
        <w:trPr>
          <w:trHeight w:val="337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Групповые занятия с учащимися 1 классов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1 класс</w:t>
            </w:r>
            <w:r w:rsidR="00B8584C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Снизить тревожность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профилактике дезадаптации первоклассников.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сформировать чувство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защищенности у детей в условиях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совместной деятельности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развивать конструктивные способы</w:t>
            </w:r>
          </w:p>
        </w:tc>
      </w:tr>
      <w:tr w:rsidR="005152A6" w:rsidRPr="004B649A" w:rsidTr="00591342">
        <w:trPr>
          <w:trHeight w:val="354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взаимодействия в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</w:tr>
      <w:tr w:rsidR="005152A6" w:rsidRPr="004B649A" w:rsidTr="00591342">
        <w:trPr>
          <w:trHeight w:val="355"/>
        </w:trPr>
        <w:tc>
          <w:tcPr>
            <w:tcW w:w="6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</w:p>
        </w:tc>
      </w:tr>
      <w:tr w:rsidR="005152A6" w:rsidRPr="004B649A" w:rsidTr="00591342">
        <w:trPr>
          <w:trHeight w:val="336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Групповые занятия с учащимися 4 классов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 xml:space="preserve">Снятие тревожности при переходе </w:t>
            </w:r>
            <w:proofErr w:type="gramStart"/>
            <w:r w:rsidRPr="004B649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152A6" w:rsidRPr="004B649A" w:rsidTr="00591342">
        <w:trPr>
          <w:trHeight w:val="356"/>
        </w:trPr>
        <w:tc>
          <w:tcPr>
            <w:tcW w:w="6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«Дорога в 5 класс»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среднее звено</w:t>
            </w:r>
          </w:p>
        </w:tc>
      </w:tr>
      <w:tr w:rsidR="005152A6" w:rsidRPr="004B649A" w:rsidTr="00591342">
        <w:trPr>
          <w:trHeight w:val="339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Профилактика экзаменационной тревожности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9, 11 классы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Профилактика возникновения</w:t>
            </w:r>
          </w:p>
        </w:tc>
      </w:tr>
      <w:tr w:rsidR="005152A6" w:rsidRPr="004B649A" w:rsidTr="00591342">
        <w:trPr>
          <w:trHeight w:val="352"/>
        </w:trPr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Психологическая подготовка учащихся к ЕГЭ 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39" w:type="dxa"/>
            <w:vAlign w:val="bottom"/>
          </w:tcPr>
          <w:p w:rsidR="005152A6" w:rsidRPr="004B649A" w:rsidRDefault="000953DF">
            <w:pPr>
              <w:ind w:left="10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стрессов при сдаче ЕГЭ</w:t>
            </w:r>
          </w:p>
        </w:tc>
      </w:tr>
      <w:tr w:rsidR="005152A6" w:rsidRPr="004B649A" w:rsidTr="00591342">
        <w:trPr>
          <w:trHeight w:val="355"/>
        </w:trPr>
        <w:tc>
          <w:tcPr>
            <w:tcW w:w="6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0953DF">
            <w:pPr>
              <w:ind w:left="120"/>
              <w:rPr>
                <w:sz w:val="24"/>
                <w:szCs w:val="24"/>
              </w:rPr>
            </w:pPr>
            <w:r w:rsidRPr="004B649A"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8" w:space="0" w:color="auto"/>
            </w:tcBorders>
            <w:vAlign w:val="bottom"/>
          </w:tcPr>
          <w:p w:rsidR="005152A6" w:rsidRPr="004B649A" w:rsidRDefault="005152A6">
            <w:pPr>
              <w:rPr>
                <w:sz w:val="24"/>
                <w:szCs w:val="24"/>
              </w:rPr>
            </w:pPr>
          </w:p>
        </w:tc>
      </w:tr>
      <w:tr w:rsidR="005152A6" w:rsidTr="00591342">
        <w:trPr>
          <w:trHeight w:val="386"/>
        </w:trPr>
        <w:tc>
          <w:tcPr>
            <w:tcW w:w="6426" w:type="dxa"/>
            <w:vAlign w:val="bottom"/>
          </w:tcPr>
          <w:p w:rsidR="005152A6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5152A6" w:rsidRDefault="005152A6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bottom"/>
          </w:tcPr>
          <w:p w:rsidR="005152A6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Align w:val="bottom"/>
          </w:tcPr>
          <w:p w:rsidR="005152A6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Default="005152A6">
      <w:pPr>
        <w:sectPr w:rsidR="005152A6">
          <w:pgSz w:w="16840" w:h="11906" w:orient="landscape"/>
          <w:pgMar w:top="1142" w:right="718" w:bottom="419" w:left="1440" w:header="0" w:footer="0" w:gutter="0"/>
          <w:cols w:space="720" w:equalWidth="0">
            <w:col w:w="14680"/>
          </w:cols>
        </w:sectPr>
      </w:pPr>
    </w:p>
    <w:tbl>
      <w:tblPr>
        <w:tblW w:w="1464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6"/>
        <w:gridCol w:w="1707"/>
        <w:gridCol w:w="1848"/>
        <w:gridCol w:w="4659"/>
      </w:tblGrid>
      <w:tr w:rsidR="005152A6" w:rsidRPr="00B8584C" w:rsidTr="00591342">
        <w:trPr>
          <w:trHeight w:val="352"/>
        </w:trPr>
        <w:tc>
          <w:tcPr>
            <w:tcW w:w="14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D3D73" w:rsidRPr="00B8584C" w:rsidRDefault="004D3D73" w:rsidP="00BC6583">
            <w:pPr>
              <w:spacing w:line="31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152A6" w:rsidRPr="00CA0D1E" w:rsidRDefault="000953DF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5152A6" w:rsidRPr="00B8584C" w:rsidTr="00591342">
        <w:trPr>
          <w:trHeight w:val="339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Изготовление пособий к занятиям. Оборудование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Формирование методической базы</w:t>
            </w: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кабинета. Расширение картотеки диагностической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деятельности педагога-</w:t>
            </w: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методики, комплектование инструментария 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психолога</w:t>
            </w: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систематизация картотеки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коррекционных</w:t>
            </w:r>
            <w:proofErr w:type="gramEnd"/>
            <w:r w:rsidRPr="00B85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65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развивающих методик и программ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43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Ознакомление с планом работы школы на 2018-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Согласованность работы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2019 учебный год. Планирование работы педагога-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участниками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 w:rsidP="004D3D73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психолога в соответстви</w:t>
            </w:r>
            <w:r w:rsidR="004D3D73" w:rsidRPr="00B8584C">
              <w:rPr>
                <w:rFonts w:eastAsia="Times New Roman"/>
                <w:sz w:val="24"/>
                <w:szCs w:val="24"/>
              </w:rPr>
              <w:t xml:space="preserve">и </w:t>
            </w:r>
            <w:r w:rsidRPr="00B8584C">
              <w:rPr>
                <w:rFonts w:eastAsia="Times New Roman"/>
                <w:sz w:val="24"/>
                <w:szCs w:val="24"/>
              </w:rPr>
              <w:t xml:space="preserve">с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приоритетными</w:t>
            </w:r>
            <w:proofErr w:type="gramEnd"/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направлениями школы и запросами участников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63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44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  <w:r w:rsidRPr="00B8584C">
              <w:rPr>
                <w:rFonts w:eastAsia="Times New Roman"/>
                <w:sz w:val="24"/>
                <w:szCs w:val="24"/>
              </w:rPr>
              <w:t xml:space="preserve"> и групповых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Психологическое просвещение всех</w:t>
            </w: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коррекционных программ с разными категориями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участников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</w:tr>
      <w:tr w:rsidR="005152A6" w:rsidRPr="00B8584C" w:rsidTr="00591342">
        <w:trPr>
          <w:trHeight w:val="362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5152A6" w:rsidRPr="00B8584C" w:rsidTr="00591342">
        <w:trPr>
          <w:trHeight w:val="343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Изучение нормативных документов 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Осведомленность в области</w:t>
            </w:r>
          </w:p>
        </w:tc>
      </w:tr>
      <w:tr w:rsidR="005152A6" w:rsidRPr="00B8584C" w:rsidTr="00591342">
        <w:trPr>
          <w:trHeight w:val="361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психологической литературы. Работа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психологических знаний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5152A6" w:rsidRPr="00B8584C" w:rsidTr="00591342">
        <w:trPr>
          <w:trHeight w:val="362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образовательными Интернет-сайтами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</w:tr>
      <w:tr w:rsidR="005152A6" w:rsidRPr="00B8584C" w:rsidTr="00591342">
        <w:trPr>
          <w:trHeight w:val="343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 w:rsidP="0036263A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Оформление </w:t>
            </w:r>
            <w:r w:rsidR="0036263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разработка стендовой информации и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64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44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Участие в семинарах методического объединения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58"/>
        </w:trPr>
        <w:tc>
          <w:tcPr>
            <w:tcW w:w="6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психологов района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4659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62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591342">
        <w:trPr>
          <w:trHeight w:val="350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Разработка коррекционно-развивающих программ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Коррекция и развитие сенсорно-</w:t>
            </w:r>
          </w:p>
        </w:tc>
      </w:tr>
      <w:tr w:rsidR="005152A6" w:rsidRPr="00B8584C" w:rsidTr="00591342">
        <w:trPr>
          <w:trHeight w:val="98"/>
        </w:trPr>
        <w:tc>
          <w:tcPr>
            <w:tcW w:w="6426" w:type="dxa"/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:rsidR="005152A6" w:rsidRPr="00B8584C" w:rsidRDefault="005152A6">
            <w:pPr>
              <w:ind w:right="570"/>
              <w:jc w:val="right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</w:tbl>
    <w:p w:rsidR="005152A6" w:rsidRPr="00B8584C" w:rsidRDefault="000953DF">
      <w:pPr>
        <w:spacing w:line="20" w:lineRule="exact"/>
        <w:rPr>
          <w:sz w:val="24"/>
          <w:szCs w:val="24"/>
        </w:rPr>
      </w:pPr>
      <w:r w:rsidRPr="00B8584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54528A7" wp14:editId="29356C2E">
            <wp:simplePos x="0" y="0"/>
            <wp:positionH relativeFrom="column">
              <wp:posOffset>9320530</wp:posOffset>
            </wp:positionH>
            <wp:positionV relativeFrom="paragraph">
              <wp:posOffset>-227330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A6" w:rsidRPr="00B8584C" w:rsidRDefault="005152A6">
      <w:pPr>
        <w:rPr>
          <w:sz w:val="24"/>
          <w:szCs w:val="24"/>
        </w:rPr>
        <w:sectPr w:rsidR="005152A6" w:rsidRPr="00B8584C">
          <w:pgSz w:w="16840" w:h="11906" w:orient="landscape"/>
          <w:pgMar w:top="1112" w:right="718" w:bottom="419" w:left="1440" w:header="0" w:footer="0" w:gutter="0"/>
          <w:cols w:space="720" w:equalWidth="0">
            <w:col w:w="14680"/>
          </w:cols>
        </w:sectPr>
      </w:pPr>
    </w:p>
    <w:tbl>
      <w:tblPr>
        <w:tblW w:w="1470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1714"/>
        <w:gridCol w:w="1855"/>
        <w:gridCol w:w="4678"/>
      </w:tblGrid>
      <w:tr w:rsidR="005152A6" w:rsidRPr="00B8584C" w:rsidTr="00BC6583">
        <w:trPr>
          <w:trHeight w:val="272"/>
        </w:trPr>
        <w:tc>
          <w:tcPr>
            <w:tcW w:w="6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lastRenderedPageBreak/>
              <w:t>для работы с учащимися ОВЗ</w:t>
            </w:r>
          </w:p>
        </w:tc>
        <w:tc>
          <w:tcPr>
            <w:tcW w:w="17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перцептивных и интеллектуальных</w:t>
            </w:r>
          </w:p>
        </w:tc>
      </w:tr>
      <w:tr w:rsidR="005152A6" w:rsidRPr="00B8584C" w:rsidTr="00BC6583">
        <w:trPr>
          <w:trHeight w:val="270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процессов у детей с ОВЗ</w:t>
            </w:r>
          </w:p>
        </w:tc>
      </w:tr>
      <w:tr w:rsidR="005152A6" w:rsidRPr="00B8584C" w:rsidTr="00BC6583">
        <w:trPr>
          <w:trHeight w:val="256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spacing w:line="308" w:lineRule="exact"/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73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56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Издание стендовых методических материалов,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Психологическое просвещение всех</w:t>
            </w: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буклетов, памяток для учащихся, педагогов,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участников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родителей по направлениям, оформление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5152A6" w:rsidRPr="00B8584C" w:rsidTr="00BC6583">
        <w:trPr>
          <w:trHeight w:val="271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информации на школьный сайт.</w:t>
            </w: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57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Обработка, анализ, обобщение результатов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Написание справок, отчетов,</w:t>
            </w: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деятельности, интерпретация полученных данных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анализа деятельности, выпуск</w:t>
            </w:r>
          </w:p>
        </w:tc>
      </w:tr>
      <w:tr w:rsidR="005152A6" w:rsidRPr="00B8584C" w:rsidTr="00BC6583">
        <w:trPr>
          <w:trHeight w:val="270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методических рекомендаций</w:t>
            </w:r>
          </w:p>
        </w:tc>
      </w:tr>
      <w:tr w:rsidR="005152A6" w:rsidRPr="00B8584C" w:rsidTr="00BC6583">
        <w:trPr>
          <w:trHeight w:val="262"/>
        </w:trPr>
        <w:tc>
          <w:tcPr>
            <w:tcW w:w="100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152A6" w:rsidRPr="00CA0D1E" w:rsidRDefault="000953DF">
            <w:pPr>
              <w:spacing w:line="312" w:lineRule="exact"/>
              <w:ind w:left="6060"/>
              <w:rPr>
                <w:sz w:val="28"/>
                <w:szCs w:val="28"/>
              </w:rPr>
            </w:pPr>
            <w:r w:rsidRPr="00CA0D1E">
              <w:rPr>
                <w:rFonts w:eastAsia="Times New Roman"/>
                <w:b/>
                <w:bCs/>
                <w:sz w:val="28"/>
                <w:szCs w:val="28"/>
              </w:rPr>
              <w:t>Экспертная работа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54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Выступления на педагогических советах школы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spacing w:line="306" w:lineRule="exact"/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(по запросу администрации)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68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66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 w:rsidP="004D3D73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56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Участие в работе РМО педагого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в-</w:t>
            </w:r>
            <w:proofErr w:type="gramEnd"/>
            <w:r w:rsidRPr="00B8584C">
              <w:rPr>
                <w:rFonts w:eastAsia="Times New Roman"/>
                <w:sz w:val="24"/>
                <w:szCs w:val="24"/>
              </w:rPr>
              <w:t xml:space="preserve"> психологов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5152A6" w:rsidRPr="00B8584C" w:rsidTr="00BC6583">
        <w:trPr>
          <w:trHeight w:val="269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района, участие в семинарах, конференциях,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профессиональной компетенции</w:t>
            </w:r>
          </w:p>
        </w:tc>
      </w:tr>
      <w:tr w:rsidR="005152A6" w:rsidRPr="00B8584C" w:rsidTr="00BC6583">
        <w:trPr>
          <w:trHeight w:val="270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открытых родительских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</w:tr>
      <w:tr w:rsidR="005152A6" w:rsidRPr="00B8584C" w:rsidTr="00BC6583">
        <w:trPr>
          <w:trHeight w:val="256"/>
        </w:trPr>
        <w:tc>
          <w:tcPr>
            <w:tcW w:w="6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 w:rsidP="00A2754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B8584C">
              <w:rPr>
                <w:rFonts w:eastAsia="Times New Roman"/>
                <w:sz w:val="24"/>
                <w:szCs w:val="24"/>
              </w:rPr>
              <w:t>школьн</w:t>
            </w:r>
            <w:r w:rsidR="00A27543">
              <w:rPr>
                <w:rFonts w:eastAsia="Times New Roman"/>
                <w:sz w:val="24"/>
                <w:szCs w:val="24"/>
              </w:rPr>
              <w:t>ого</w:t>
            </w:r>
            <w:proofErr w:type="gramEnd"/>
            <w:r w:rsidR="00A2754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584C">
              <w:rPr>
                <w:rFonts w:eastAsia="Times New Roman"/>
                <w:sz w:val="24"/>
                <w:szCs w:val="24"/>
              </w:rPr>
              <w:t>ПМП</w:t>
            </w:r>
            <w:r w:rsidR="00A27543">
              <w:rPr>
                <w:rFonts w:eastAsia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14" w:type="dxa"/>
            <w:tcBorders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5152A6" w:rsidRPr="00B8584C" w:rsidTr="00BC6583">
        <w:trPr>
          <w:trHeight w:val="271"/>
        </w:trPr>
        <w:tc>
          <w:tcPr>
            <w:tcW w:w="6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0953DF">
            <w:pPr>
              <w:ind w:left="100"/>
              <w:rPr>
                <w:sz w:val="24"/>
                <w:szCs w:val="24"/>
              </w:rPr>
            </w:pPr>
            <w:r w:rsidRPr="00B8584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2A6" w:rsidRPr="00B8584C" w:rsidRDefault="005152A6">
            <w:pPr>
              <w:ind w:left="100"/>
              <w:rPr>
                <w:sz w:val="24"/>
                <w:szCs w:val="24"/>
              </w:rPr>
            </w:pPr>
          </w:p>
        </w:tc>
      </w:tr>
    </w:tbl>
    <w:p w:rsidR="005152A6" w:rsidRPr="00B8584C" w:rsidRDefault="005152A6">
      <w:pPr>
        <w:spacing w:line="200" w:lineRule="exact"/>
        <w:rPr>
          <w:sz w:val="24"/>
          <w:szCs w:val="24"/>
        </w:rPr>
      </w:pPr>
    </w:p>
    <w:p w:rsidR="005152A6" w:rsidRPr="00B8584C" w:rsidRDefault="005152A6">
      <w:pPr>
        <w:spacing w:line="200" w:lineRule="exact"/>
        <w:rPr>
          <w:sz w:val="24"/>
          <w:szCs w:val="24"/>
        </w:rPr>
      </w:pPr>
    </w:p>
    <w:p w:rsidR="00591342" w:rsidRPr="00591342" w:rsidRDefault="00591342" w:rsidP="00CA0D1E">
      <w:pPr>
        <w:spacing w:after="200" w:line="276" w:lineRule="auto"/>
        <w:rPr>
          <w:rFonts w:eastAsia="Calibri"/>
          <w:lang w:eastAsia="en-US"/>
        </w:rPr>
      </w:pPr>
      <w:r w:rsidRPr="00591342">
        <w:rPr>
          <w:rFonts w:eastAsia="Calibri"/>
          <w:lang w:eastAsia="en-US"/>
        </w:rPr>
        <w:t>СОГЛАСОВАНО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proofErr w:type="spellStart"/>
      <w:proofErr w:type="gramStart"/>
      <w:r w:rsidRPr="00591342">
        <w:rPr>
          <w:rFonts w:eastAsia="Calibri"/>
          <w:lang w:eastAsia="en-US"/>
        </w:rPr>
        <w:t>СОГЛАСОВАНО</w:t>
      </w:r>
      <w:proofErr w:type="spellEnd"/>
      <w:proofErr w:type="gramEnd"/>
      <w:r w:rsidRPr="00591342">
        <w:rPr>
          <w:rFonts w:eastAsia="Calibri"/>
          <w:lang w:eastAsia="en-US"/>
        </w:rPr>
        <w:br/>
        <w:t>Протокол заседания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  <w:t>Заместитель директора по УВР</w:t>
      </w:r>
      <w:r w:rsidRPr="00591342">
        <w:rPr>
          <w:rFonts w:eastAsia="Calibri"/>
          <w:lang w:eastAsia="en-US"/>
        </w:rPr>
        <w:br/>
        <w:t xml:space="preserve">методического объединения           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br/>
        <w:t xml:space="preserve">МБОУ </w:t>
      </w:r>
      <w:proofErr w:type="spellStart"/>
      <w:r w:rsidRPr="00591342">
        <w:rPr>
          <w:rFonts w:eastAsia="Calibri"/>
          <w:lang w:eastAsia="en-US"/>
        </w:rPr>
        <w:t>Головатовской</w:t>
      </w:r>
      <w:proofErr w:type="spellEnd"/>
      <w:r w:rsidRPr="00591342">
        <w:rPr>
          <w:rFonts w:eastAsia="Calibri"/>
          <w:lang w:eastAsia="en-US"/>
        </w:rPr>
        <w:t xml:space="preserve"> СОШ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  <w:t>_______________</w:t>
      </w:r>
      <w:proofErr w:type="spellStart"/>
      <w:r w:rsidRPr="00591342">
        <w:rPr>
          <w:rFonts w:eastAsia="Calibri"/>
          <w:lang w:eastAsia="en-US"/>
        </w:rPr>
        <w:t>Л.Г.Марченко</w:t>
      </w:r>
      <w:proofErr w:type="spellEnd"/>
      <w:r w:rsidRPr="00591342">
        <w:rPr>
          <w:rFonts w:eastAsia="Calibri"/>
          <w:lang w:eastAsia="en-US"/>
        </w:rPr>
        <w:br/>
        <w:t>№____от___________2018 г.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  <w:t xml:space="preserve">  подпись</w:t>
      </w:r>
      <w:r w:rsidRPr="00591342">
        <w:rPr>
          <w:rFonts w:eastAsia="Calibri"/>
          <w:lang w:eastAsia="en-US"/>
        </w:rPr>
        <w:br/>
        <w:t>От ______20         года № ___</w:t>
      </w:r>
      <w:r w:rsidRPr="00591342">
        <w:rPr>
          <w:rFonts w:eastAsia="Calibri"/>
          <w:lang w:eastAsia="en-US"/>
        </w:rPr>
        <w:br/>
        <w:t>___________  _____________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  <w:t>______          ___________ 2018 г.</w:t>
      </w:r>
      <w:r w:rsidRPr="00591342">
        <w:rPr>
          <w:rFonts w:eastAsia="Calibri"/>
          <w:lang w:eastAsia="en-US"/>
        </w:rPr>
        <w:br/>
        <w:t>подпись руководителя МО</w:t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</w:r>
      <w:r w:rsidRPr="00591342">
        <w:rPr>
          <w:rFonts w:eastAsia="Calibri"/>
          <w:lang w:eastAsia="en-US"/>
        </w:rPr>
        <w:tab/>
        <w:t>дата</w:t>
      </w:r>
      <w:r w:rsidRPr="00591342">
        <w:rPr>
          <w:rFonts w:eastAsia="Calibri"/>
          <w:lang w:eastAsia="en-US"/>
        </w:rPr>
        <w:br/>
        <w:t xml:space="preserve">          Ф.И.О.</w:t>
      </w:r>
      <w:r w:rsidRPr="00591342">
        <w:rPr>
          <w:rFonts w:eastAsia="Calibri"/>
          <w:lang w:eastAsia="en-US"/>
        </w:rPr>
        <w:br/>
      </w:r>
      <w:bookmarkStart w:id="0" w:name="_GoBack"/>
      <w:bookmarkEnd w:id="0"/>
    </w:p>
    <w:p w:rsidR="005152A6" w:rsidRPr="00B8584C" w:rsidRDefault="005152A6">
      <w:pPr>
        <w:spacing w:line="200" w:lineRule="exact"/>
        <w:rPr>
          <w:sz w:val="24"/>
          <w:szCs w:val="24"/>
        </w:rPr>
      </w:pPr>
    </w:p>
    <w:p w:rsidR="005152A6" w:rsidRPr="00B8584C" w:rsidRDefault="005152A6">
      <w:pPr>
        <w:spacing w:line="200" w:lineRule="exact"/>
        <w:rPr>
          <w:sz w:val="24"/>
          <w:szCs w:val="24"/>
        </w:rPr>
      </w:pPr>
    </w:p>
    <w:p w:rsidR="005152A6" w:rsidRPr="00B8584C" w:rsidRDefault="005152A6">
      <w:pPr>
        <w:spacing w:line="200" w:lineRule="exact"/>
        <w:rPr>
          <w:sz w:val="24"/>
          <w:szCs w:val="24"/>
        </w:rPr>
      </w:pPr>
    </w:p>
    <w:p w:rsidR="005152A6" w:rsidRDefault="005152A6">
      <w:pPr>
        <w:spacing w:line="223" w:lineRule="exact"/>
        <w:rPr>
          <w:sz w:val="20"/>
          <w:szCs w:val="20"/>
        </w:rPr>
      </w:pPr>
    </w:p>
    <w:p w:rsidR="00BC6583" w:rsidRDefault="00BC6583">
      <w:pPr>
        <w:ind w:right="-139"/>
        <w:jc w:val="center"/>
        <w:rPr>
          <w:rFonts w:ascii="Calibri" w:eastAsia="Calibri" w:hAnsi="Calibri" w:cs="Calibri"/>
        </w:rPr>
      </w:pPr>
    </w:p>
    <w:p w:rsidR="00BC6583" w:rsidRDefault="00BC6583">
      <w:pPr>
        <w:ind w:right="-139"/>
        <w:jc w:val="center"/>
        <w:rPr>
          <w:rFonts w:ascii="Calibri" w:eastAsia="Calibri" w:hAnsi="Calibri" w:cs="Calibri"/>
        </w:rPr>
      </w:pPr>
    </w:p>
    <w:p w:rsidR="00BC6583" w:rsidRDefault="00BC6583">
      <w:pPr>
        <w:ind w:right="-139"/>
        <w:jc w:val="center"/>
        <w:rPr>
          <w:rFonts w:ascii="Calibri" w:eastAsia="Calibri" w:hAnsi="Calibri" w:cs="Calibri"/>
        </w:rPr>
      </w:pPr>
    </w:p>
    <w:p w:rsidR="00BC6583" w:rsidRDefault="00BC6583">
      <w:pPr>
        <w:ind w:right="-139"/>
        <w:jc w:val="center"/>
        <w:rPr>
          <w:rFonts w:ascii="Calibri" w:eastAsia="Calibri" w:hAnsi="Calibri" w:cs="Calibri"/>
        </w:rPr>
      </w:pPr>
    </w:p>
    <w:p w:rsidR="00BC6583" w:rsidRDefault="00BC6583">
      <w:pPr>
        <w:ind w:right="-139"/>
        <w:jc w:val="center"/>
        <w:rPr>
          <w:rFonts w:ascii="Calibri" w:eastAsia="Calibri" w:hAnsi="Calibri" w:cs="Calibri"/>
        </w:rPr>
      </w:pPr>
    </w:p>
    <w:p w:rsidR="005152A6" w:rsidRDefault="005152A6">
      <w:pPr>
        <w:ind w:right="-139"/>
        <w:jc w:val="center"/>
        <w:rPr>
          <w:sz w:val="20"/>
          <w:szCs w:val="20"/>
        </w:rPr>
      </w:pPr>
    </w:p>
    <w:sectPr w:rsidR="005152A6">
      <w:pgSz w:w="16840" w:h="11906" w:orient="landscape"/>
      <w:pgMar w:top="1112" w:right="718" w:bottom="419" w:left="1440" w:header="0" w:footer="0" w:gutter="0"/>
      <w:cols w:space="720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26A1538"/>
    <w:lvl w:ilvl="0" w:tplc="5A3889A8">
      <w:start w:val="1"/>
      <w:numFmt w:val="bullet"/>
      <w:lvlText w:val="•"/>
      <w:lvlJc w:val="left"/>
    </w:lvl>
    <w:lvl w:ilvl="1" w:tplc="519427B8">
      <w:numFmt w:val="decimal"/>
      <w:lvlText w:val=""/>
      <w:lvlJc w:val="left"/>
    </w:lvl>
    <w:lvl w:ilvl="2" w:tplc="40F66F80">
      <w:numFmt w:val="decimal"/>
      <w:lvlText w:val=""/>
      <w:lvlJc w:val="left"/>
    </w:lvl>
    <w:lvl w:ilvl="3" w:tplc="E730DC52">
      <w:numFmt w:val="decimal"/>
      <w:lvlText w:val=""/>
      <w:lvlJc w:val="left"/>
    </w:lvl>
    <w:lvl w:ilvl="4" w:tplc="F048BEA6">
      <w:numFmt w:val="decimal"/>
      <w:lvlText w:val=""/>
      <w:lvlJc w:val="left"/>
    </w:lvl>
    <w:lvl w:ilvl="5" w:tplc="9E4EA884">
      <w:numFmt w:val="decimal"/>
      <w:lvlText w:val=""/>
      <w:lvlJc w:val="left"/>
    </w:lvl>
    <w:lvl w:ilvl="6" w:tplc="72C8F5AA">
      <w:numFmt w:val="decimal"/>
      <w:lvlText w:val=""/>
      <w:lvlJc w:val="left"/>
    </w:lvl>
    <w:lvl w:ilvl="7" w:tplc="2B4C6E32">
      <w:numFmt w:val="decimal"/>
      <w:lvlText w:val=""/>
      <w:lvlJc w:val="left"/>
    </w:lvl>
    <w:lvl w:ilvl="8" w:tplc="FF841684">
      <w:numFmt w:val="decimal"/>
      <w:lvlText w:val=""/>
      <w:lvlJc w:val="left"/>
    </w:lvl>
  </w:abstractNum>
  <w:abstractNum w:abstractNumId="1">
    <w:nsid w:val="000041BB"/>
    <w:multiLevelType w:val="hybridMultilevel"/>
    <w:tmpl w:val="7D001020"/>
    <w:lvl w:ilvl="0" w:tplc="E0A84D6C">
      <w:start w:val="1"/>
      <w:numFmt w:val="bullet"/>
      <w:lvlText w:val="-"/>
      <w:lvlJc w:val="left"/>
    </w:lvl>
    <w:lvl w:ilvl="1" w:tplc="BE38E2A6">
      <w:start w:val="1"/>
      <w:numFmt w:val="bullet"/>
      <w:lvlText w:val="-"/>
      <w:lvlJc w:val="left"/>
    </w:lvl>
    <w:lvl w:ilvl="2" w:tplc="B55AB9D2">
      <w:numFmt w:val="decimal"/>
      <w:lvlText w:val=""/>
      <w:lvlJc w:val="left"/>
    </w:lvl>
    <w:lvl w:ilvl="3" w:tplc="4540F68A">
      <w:numFmt w:val="decimal"/>
      <w:lvlText w:val=""/>
      <w:lvlJc w:val="left"/>
    </w:lvl>
    <w:lvl w:ilvl="4" w:tplc="D22C86D0">
      <w:numFmt w:val="decimal"/>
      <w:lvlText w:val=""/>
      <w:lvlJc w:val="left"/>
    </w:lvl>
    <w:lvl w:ilvl="5" w:tplc="49E8E0E2">
      <w:numFmt w:val="decimal"/>
      <w:lvlText w:val=""/>
      <w:lvlJc w:val="left"/>
    </w:lvl>
    <w:lvl w:ilvl="6" w:tplc="D40C690E">
      <w:numFmt w:val="decimal"/>
      <w:lvlText w:val=""/>
      <w:lvlJc w:val="left"/>
    </w:lvl>
    <w:lvl w:ilvl="7" w:tplc="AE709408">
      <w:numFmt w:val="decimal"/>
      <w:lvlText w:val=""/>
      <w:lvlJc w:val="left"/>
    </w:lvl>
    <w:lvl w:ilvl="8" w:tplc="7F6A80AA">
      <w:numFmt w:val="decimal"/>
      <w:lvlText w:val=""/>
      <w:lvlJc w:val="left"/>
    </w:lvl>
  </w:abstractNum>
  <w:abstractNum w:abstractNumId="2">
    <w:nsid w:val="00005AF1"/>
    <w:multiLevelType w:val="hybridMultilevel"/>
    <w:tmpl w:val="85D22A4A"/>
    <w:lvl w:ilvl="0" w:tplc="BAF28D2C">
      <w:start w:val="1"/>
      <w:numFmt w:val="bullet"/>
      <w:lvlText w:val="•"/>
      <w:lvlJc w:val="left"/>
    </w:lvl>
    <w:lvl w:ilvl="1" w:tplc="397812CC">
      <w:numFmt w:val="decimal"/>
      <w:lvlText w:val=""/>
      <w:lvlJc w:val="left"/>
    </w:lvl>
    <w:lvl w:ilvl="2" w:tplc="7C8CA9A6">
      <w:numFmt w:val="decimal"/>
      <w:lvlText w:val=""/>
      <w:lvlJc w:val="left"/>
    </w:lvl>
    <w:lvl w:ilvl="3" w:tplc="F800C22E">
      <w:numFmt w:val="decimal"/>
      <w:lvlText w:val=""/>
      <w:lvlJc w:val="left"/>
    </w:lvl>
    <w:lvl w:ilvl="4" w:tplc="F11E9DEC">
      <w:numFmt w:val="decimal"/>
      <w:lvlText w:val=""/>
      <w:lvlJc w:val="left"/>
    </w:lvl>
    <w:lvl w:ilvl="5" w:tplc="E2AA451E">
      <w:numFmt w:val="decimal"/>
      <w:lvlText w:val=""/>
      <w:lvlJc w:val="left"/>
    </w:lvl>
    <w:lvl w:ilvl="6" w:tplc="E438BD7E">
      <w:numFmt w:val="decimal"/>
      <w:lvlText w:val=""/>
      <w:lvlJc w:val="left"/>
    </w:lvl>
    <w:lvl w:ilvl="7" w:tplc="421EE57E">
      <w:numFmt w:val="decimal"/>
      <w:lvlText w:val=""/>
      <w:lvlJc w:val="left"/>
    </w:lvl>
    <w:lvl w:ilvl="8" w:tplc="CEDAFCD8">
      <w:numFmt w:val="decimal"/>
      <w:lvlText w:val=""/>
      <w:lvlJc w:val="left"/>
    </w:lvl>
  </w:abstractNum>
  <w:abstractNum w:abstractNumId="3">
    <w:nsid w:val="00005F90"/>
    <w:multiLevelType w:val="hybridMultilevel"/>
    <w:tmpl w:val="A93CCC82"/>
    <w:lvl w:ilvl="0" w:tplc="26E0D2B8">
      <w:start w:val="1"/>
      <w:numFmt w:val="bullet"/>
      <w:lvlText w:val="-"/>
      <w:lvlJc w:val="left"/>
    </w:lvl>
    <w:lvl w:ilvl="1" w:tplc="69647B2C">
      <w:numFmt w:val="decimal"/>
      <w:lvlText w:val=""/>
      <w:lvlJc w:val="left"/>
    </w:lvl>
    <w:lvl w:ilvl="2" w:tplc="B086B984">
      <w:numFmt w:val="decimal"/>
      <w:lvlText w:val=""/>
      <w:lvlJc w:val="left"/>
    </w:lvl>
    <w:lvl w:ilvl="3" w:tplc="AAA04E70">
      <w:numFmt w:val="decimal"/>
      <w:lvlText w:val=""/>
      <w:lvlJc w:val="left"/>
    </w:lvl>
    <w:lvl w:ilvl="4" w:tplc="88F8F962">
      <w:numFmt w:val="decimal"/>
      <w:lvlText w:val=""/>
      <w:lvlJc w:val="left"/>
    </w:lvl>
    <w:lvl w:ilvl="5" w:tplc="E75C5A4E">
      <w:numFmt w:val="decimal"/>
      <w:lvlText w:val=""/>
      <w:lvlJc w:val="left"/>
    </w:lvl>
    <w:lvl w:ilvl="6" w:tplc="FA8A1EF8">
      <w:numFmt w:val="decimal"/>
      <w:lvlText w:val=""/>
      <w:lvlJc w:val="left"/>
    </w:lvl>
    <w:lvl w:ilvl="7" w:tplc="8DD0E252">
      <w:numFmt w:val="decimal"/>
      <w:lvlText w:val=""/>
      <w:lvlJc w:val="left"/>
    </w:lvl>
    <w:lvl w:ilvl="8" w:tplc="FDC06460">
      <w:numFmt w:val="decimal"/>
      <w:lvlText w:val=""/>
      <w:lvlJc w:val="left"/>
    </w:lvl>
  </w:abstractNum>
  <w:abstractNum w:abstractNumId="4">
    <w:nsid w:val="00006952"/>
    <w:multiLevelType w:val="hybridMultilevel"/>
    <w:tmpl w:val="C87493F4"/>
    <w:lvl w:ilvl="0" w:tplc="9920C928">
      <w:start w:val="7"/>
      <w:numFmt w:val="decimal"/>
      <w:lvlText w:val="%1."/>
      <w:lvlJc w:val="left"/>
    </w:lvl>
    <w:lvl w:ilvl="1" w:tplc="76D43422">
      <w:numFmt w:val="decimal"/>
      <w:lvlText w:val=""/>
      <w:lvlJc w:val="left"/>
    </w:lvl>
    <w:lvl w:ilvl="2" w:tplc="699E30E2">
      <w:numFmt w:val="decimal"/>
      <w:lvlText w:val=""/>
      <w:lvlJc w:val="left"/>
    </w:lvl>
    <w:lvl w:ilvl="3" w:tplc="D6C62CD8">
      <w:numFmt w:val="decimal"/>
      <w:lvlText w:val=""/>
      <w:lvlJc w:val="left"/>
    </w:lvl>
    <w:lvl w:ilvl="4" w:tplc="CC1272BA">
      <w:numFmt w:val="decimal"/>
      <w:lvlText w:val=""/>
      <w:lvlJc w:val="left"/>
    </w:lvl>
    <w:lvl w:ilvl="5" w:tplc="C90201A8">
      <w:numFmt w:val="decimal"/>
      <w:lvlText w:val=""/>
      <w:lvlJc w:val="left"/>
    </w:lvl>
    <w:lvl w:ilvl="6" w:tplc="F626C0C8">
      <w:numFmt w:val="decimal"/>
      <w:lvlText w:val=""/>
      <w:lvlJc w:val="left"/>
    </w:lvl>
    <w:lvl w:ilvl="7" w:tplc="2D709E40">
      <w:numFmt w:val="decimal"/>
      <w:lvlText w:val=""/>
      <w:lvlJc w:val="left"/>
    </w:lvl>
    <w:lvl w:ilvl="8" w:tplc="9C3E830A">
      <w:numFmt w:val="decimal"/>
      <w:lvlText w:val=""/>
      <w:lvlJc w:val="left"/>
    </w:lvl>
  </w:abstractNum>
  <w:abstractNum w:abstractNumId="5">
    <w:nsid w:val="00006DF1"/>
    <w:multiLevelType w:val="hybridMultilevel"/>
    <w:tmpl w:val="25106160"/>
    <w:lvl w:ilvl="0" w:tplc="3310556C">
      <w:start w:val="1"/>
      <w:numFmt w:val="bullet"/>
      <w:lvlText w:val="-"/>
      <w:lvlJc w:val="left"/>
    </w:lvl>
    <w:lvl w:ilvl="1" w:tplc="A5A43060">
      <w:numFmt w:val="decimal"/>
      <w:lvlText w:val=""/>
      <w:lvlJc w:val="left"/>
    </w:lvl>
    <w:lvl w:ilvl="2" w:tplc="1FDED8DC">
      <w:numFmt w:val="decimal"/>
      <w:lvlText w:val=""/>
      <w:lvlJc w:val="left"/>
    </w:lvl>
    <w:lvl w:ilvl="3" w:tplc="0C928492">
      <w:numFmt w:val="decimal"/>
      <w:lvlText w:val=""/>
      <w:lvlJc w:val="left"/>
    </w:lvl>
    <w:lvl w:ilvl="4" w:tplc="5C30144A">
      <w:numFmt w:val="decimal"/>
      <w:lvlText w:val=""/>
      <w:lvlJc w:val="left"/>
    </w:lvl>
    <w:lvl w:ilvl="5" w:tplc="E1FAC92C">
      <w:numFmt w:val="decimal"/>
      <w:lvlText w:val=""/>
      <w:lvlJc w:val="left"/>
    </w:lvl>
    <w:lvl w:ilvl="6" w:tplc="2F46E962">
      <w:numFmt w:val="decimal"/>
      <w:lvlText w:val=""/>
      <w:lvlJc w:val="left"/>
    </w:lvl>
    <w:lvl w:ilvl="7" w:tplc="176832F8">
      <w:numFmt w:val="decimal"/>
      <w:lvlText w:val=""/>
      <w:lvlJc w:val="left"/>
    </w:lvl>
    <w:lvl w:ilvl="8" w:tplc="BD40DDE0">
      <w:numFmt w:val="decimal"/>
      <w:lvlText w:val=""/>
      <w:lvlJc w:val="left"/>
    </w:lvl>
  </w:abstractNum>
  <w:abstractNum w:abstractNumId="6">
    <w:nsid w:val="000072AE"/>
    <w:multiLevelType w:val="hybridMultilevel"/>
    <w:tmpl w:val="3CAAC92E"/>
    <w:lvl w:ilvl="0" w:tplc="5D6EAEEC">
      <w:start w:val="1"/>
      <w:numFmt w:val="bullet"/>
      <w:lvlText w:val="-"/>
      <w:lvlJc w:val="left"/>
    </w:lvl>
    <w:lvl w:ilvl="1" w:tplc="2B5A82AE">
      <w:start w:val="1"/>
      <w:numFmt w:val="bullet"/>
      <w:lvlText w:val="В"/>
      <w:lvlJc w:val="left"/>
    </w:lvl>
    <w:lvl w:ilvl="2" w:tplc="DABCF1DE">
      <w:start w:val="1"/>
      <w:numFmt w:val="bullet"/>
      <w:lvlText w:val="В"/>
      <w:lvlJc w:val="left"/>
    </w:lvl>
    <w:lvl w:ilvl="3" w:tplc="9766C944">
      <w:numFmt w:val="decimal"/>
      <w:lvlText w:val=""/>
      <w:lvlJc w:val="left"/>
    </w:lvl>
    <w:lvl w:ilvl="4" w:tplc="CAC2ED6C">
      <w:numFmt w:val="decimal"/>
      <w:lvlText w:val=""/>
      <w:lvlJc w:val="left"/>
    </w:lvl>
    <w:lvl w:ilvl="5" w:tplc="F0687CD2">
      <w:numFmt w:val="decimal"/>
      <w:lvlText w:val=""/>
      <w:lvlJc w:val="left"/>
    </w:lvl>
    <w:lvl w:ilvl="6" w:tplc="206644E0">
      <w:numFmt w:val="decimal"/>
      <w:lvlText w:val=""/>
      <w:lvlJc w:val="left"/>
    </w:lvl>
    <w:lvl w:ilvl="7" w:tplc="C3DA0558">
      <w:numFmt w:val="decimal"/>
      <w:lvlText w:val=""/>
      <w:lvlJc w:val="left"/>
    </w:lvl>
    <w:lvl w:ilvl="8" w:tplc="5E1E1BB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6"/>
    <w:rsid w:val="00003334"/>
    <w:rsid w:val="000953DF"/>
    <w:rsid w:val="0036263A"/>
    <w:rsid w:val="0037707A"/>
    <w:rsid w:val="004B649A"/>
    <w:rsid w:val="004D3D73"/>
    <w:rsid w:val="005152A6"/>
    <w:rsid w:val="00591342"/>
    <w:rsid w:val="00630E33"/>
    <w:rsid w:val="0070169D"/>
    <w:rsid w:val="009A05BF"/>
    <w:rsid w:val="00A27543"/>
    <w:rsid w:val="00B8584C"/>
    <w:rsid w:val="00BC6583"/>
    <w:rsid w:val="00CA0D1E"/>
    <w:rsid w:val="00D97D45"/>
    <w:rsid w:val="00EE0B1F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2759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</cp:lastModifiedBy>
  <cp:revision>15</cp:revision>
  <dcterms:created xsi:type="dcterms:W3CDTF">2019-02-16T18:32:00Z</dcterms:created>
  <dcterms:modified xsi:type="dcterms:W3CDTF">2019-03-18T18:00:00Z</dcterms:modified>
</cp:coreProperties>
</file>