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bookmarkStart w:id="0" w:name="block-13718830"/>
      <w:r w:rsidRPr="008077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7728" w:rsidRDefault="008077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807728">
        <w:rPr>
          <w:rFonts w:ascii="Times New Roman" w:hAnsi="Times New Roman"/>
          <w:b/>
          <w:color w:val="000000"/>
          <w:sz w:val="28"/>
          <w:lang w:val="ru-RU"/>
        </w:rPr>
        <w:t>Азовский районный отдел образования</w:t>
      </w:r>
      <w:bookmarkEnd w:id="2"/>
      <w:r w:rsidRPr="008077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</w:p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МБОУ Головатовская СОШ</w:t>
      </w: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F000A4">
      <w:pPr>
        <w:spacing w:after="0"/>
        <w:ind w:left="120"/>
        <w:rPr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1B31" w:rsidRPr="001C7972" w:rsidTr="00622713">
        <w:tc>
          <w:tcPr>
            <w:tcW w:w="3114" w:type="dxa"/>
          </w:tcPr>
          <w:p w:rsidR="00DB1B31" w:rsidRPr="0040209D" w:rsidRDefault="00807728" w:rsidP="00DB1B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1B31" w:rsidRPr="008944ED" w:rsidRDefault="00807728" w:rsidP="00DB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DB1B31" w:rsidRDefault="00D92891" w:rsidP="00DB1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DB1B31" w:rsidRPr="008944ED" w:rsidRDefault="00622713" w:rsidP="00622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80772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Ирхина Т.И.</w:t>
            </w:r>
          </w:p>
          <w:p w:rsidR="00D92891" w:rsidRDefault="00807728" w:rsidP="00DB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B31" w:rsidRDefault="00807728" w:rsidP="00DB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B7B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928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B31" w:rsidRPr="0040209D" w:rsidRDefault="00DB1B31" w:rsidP="00DB1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B31" w:rsidRPr="0040209D" w:rsidRDefault="00807728" w:rsidP="00DB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1B31" w:rsidRPr="008944ED" w:rsidRDefault="00807728" w:rsidP="00DB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DB1B31" w:rsidRDefault="00D92891" w:rsidP="00DB1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807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B31" w:rsidRPr="008944ED" w:rsidRDefault="00D92891" w:rsidP="00D92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80772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Л.Г.</w:t>
            </w:r>
          </w:p>
          <w:p w:rsidR="00D92891" w:rsidRDefault="00807728" w:rsidP="00DB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227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B31" w:rsidRDefault="00807728" w:rsidP="00DB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B7B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B31" w:rsidRPr="0040209D" w:rsidRDefault="00DB1B31" w:rsidP="00DB1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B31" w:rsidRDefault="00807728" w:rsidP="00DB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1B31" w:rsidRPr="008944ED" w:rsidRDefault="00807728" w:rsidP="00DB1B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Головатовская СОШ</w:t>
            </w:r>
          </w:p>
          <w:p w:rsidR="00DB1B31" w:rsidRDefault="00D92891" w:rsidP="00DB1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807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B31" w:rsidRPr="008944ED" w:rsidRDefault="00D92891" w:rsidP="00D92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80772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Гайденко Е.В.</w:t>
            </w:r>
          </w:p>
          <w:p w:rsidR="00D92891" w:rsidRDefault="00807728" w:rsidP="00DB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227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1B31" w:rsidRDefault="00807728" w:rsidP="00DB1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1B31" w:rsidRPr="0040209D" w:rsidRDefault="00DB1B31" w:rsidP="00DB1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807728">
      <w:pPr>
        <w:spacing w:after="0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‌</w:t>
      </w: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1869120)</w:t>
      </w: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807728">
      <w:pPr>
        <w:spacing w:after="0" w:line="408" w:lineRule="auto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000A4" w:rsidRPr="00807728" w:rsidRDefault="004A704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807728" w:rsidRPr="0080772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F000A4" w:rsidRPr="00807728" w:rsidRDefault="00F000A4">
      <w:pPr>
        <w:spacing w:after="0"/>
        <w:ind w:left="120"/>
        <w:jc w:val="center"/>
        <w:rPr>
          <w:lang w:val="ru-RU"/>
        </w:rPr>
      </w:pPr>
    </w:p>
    <w:p w:rsidR="00807728" w:rsidRDefault="0080772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с. Головатовка </w:t>
      </w:r>
      <w:bookmarkEnd w:id="3"/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</w:p>
    <w:p w:rsidR="00F000A4" w:rsidRPr="00807728" w:rsidRDefault="00807728">
      <w:pPr>
        <w:spacing w:after="0"/>
        <w:ind w:left="120"/>
        <w:jc w:val="center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077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</w:p>
    <w:p w:rsidR="00F000A4" w:rsidRPr="00807728" w:rsidRDefault="00F000A4">
      <w:pPr>
        <w:rPr>
          <w:lang w:val="ru-RU"/>
        </w:rPr>
        <w:sectPr w:rsidR="00F000A4" w:rsidRPr="00807728">
          <w:pgSz w:w="11906" w:h="16383"/>
          <w:pgMar w:top="1134" w:right="850" w:bottom="1134" w:left="1701" w:header="720" w:footer="720" w:gutter="0"/>
          <w:cols w:space="720"/>
        </w:sect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bookmarkStart w:id="5" w:name="block-13718836"/>
      <w:bookmarkEnd w:id="0"/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000A4" w:rsidRDefault="00807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000A4" w:rsidRPr="00807728" w:rsidRDefault="008077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000A4" w:rsidRPr="00807728" w:rsidRDefault="00807728">
      <w:pPr>
        <w:numPr>
          <w:ilvl w:val="0"/>
          <w:numId w:val="1"/>
        </w:numPr>
        <w:spacing w:after="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000A4" w:rsidRPr="00807728" w:rsidRDefault="008077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000A4" w:rsidRPr="00807728" w:rsidRDefault="008077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000A4" w:rsidRPr="00807728" w:rsidRDefault="008077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1C7972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 и</w:t>
      </w:r>
      <w:r w:rsidR="004A7041">
        <w:rPr>
          <w:rFonts w:ascii="Times New Roman" w:hAnsi="Times New Roman"/>
          <w:color w:val="000000"/>
          <w:sz w:val="28"/>
          <w:lang w:val="ru-RU"/>
        </w:rPr>
        <w:t>зучение предмета «История» в 5-6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классах отводитс</w:t>
      </w:r>
      <w:r w:rsidR="001C7972">
        <w:rPr>
          <w:rFonts w:ascii="Times New Roman" w:hAnsi="Times New Roman"/>
          <w:color w:val="000000"/>
          <w:sz w:val="28"/>
          <w:lang w:val="ru-RU"/>
        </w:rPr>
        <w:t>я по 68 часов (2 часа в неделю).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1C7972" w:rsidRDefault="00F000A4">
      <w:pPr>
        <w:rPr>
          <w:lang w:val="ru-RU"/>
        </w:rPr>
        <w:sectPr w:rsidR="00F000A4" w:rsidRPr="001C7972">
          <w:pgSz w:w="11906" w:h="16383"/>
          <w:pgMar w:top="1134" w:right="850" w:bottom="1134" w:left="1701" w:header="720" w:footer="720" w:gutter="0"/>
          <w:cols w:space="720"/>
        </w:sect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bookmarkStart w:id="6" w:name="block-13718834"/>
      <w:bookmarkEnd w:id="5"/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807728">
      <w:pPr>
        <w:spacing w:after="0"/>
        <w:ind w:left="120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0772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80772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0772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000A4" w:rsidRPr="00807728" w:rsidRDefault="00F000A4">
      <w:pPr>
        <w:rPr>
          <w:lang w:val="ru-RU"/>
        </w:rPr>
        <w:sectPr w:rsidR="00F000A4" w:rsidRPr="00807728">
          <w:pgSz w:w="11906" w:h="16383"/>
          <w:pgMar w:top="1134" w:right="850" w:bottom="1134" w:left="1701" w:header="720" w:footer="720" w:gutter="0"/>
          <w:cols w:space="720"/>
        </w:sect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bookmarkStart w:id="7" w:name="block-13718835"/>
      <w:bookmarkEnd w:id="6"/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0772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807728">
      <w:pPr>
        <w:spacing w:after="0"/>
        <w:ind w:left="120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000A4" w:rsidRPr="00807728" w:rsidRDefault="00807728">
      <w:pPr>
        <w:spacing w:after="0" w:line="264" w:lineRule="auto"/>
        <w:ind w:firstLine="60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00A4" w:rsidRPr="00807728" w:rsidRDefault="008077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000A4" w:rsidRPr="00807728" w:rsidRDefault="008077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000A4" w:rsidRPr="00807728" w:rsidRDefault="008077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00A4" w:rsidRPr="00807728" w:rsidRDefault="008077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000A4" w:rsidRPr="00807728" w:rsidRDefault="008077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00A4" w:rsidRPr="00807728" w:rsidRDefault="008077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000A4" w:rsidRPr="00807728" w:rsidRDefault="008077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00A4" w:rsidRPr="00807728" w:rsidRDefault="008077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000A4" w:rsidRPr="00807728" w:rsidRDefault="008077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000A4" w:rsidRPr="00807728" w:rsidRDefault="008077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00A4" w:rsidRPr="00807728" w:rsidRDefault="008077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000A4" w:rsidRPr="00807728" w:rsidRDefault="008077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000A4" w:rsidRPr="00807728" w:rsidRDefault="008077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000A4" w:rsidRPr="00807728" w:rsidRDefault="008077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000A4" w:rsidRPr="00807728" w:rsidRDefault="008077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00A4" w:rsidRPr="00807728" w:rsidRDefault="008077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000A4" w:rsidRPr="00807728" w:rsidRDefault="008077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00A4" w:rsidRPr="00807728" w:rsidRDefault="008077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000A4" w:rsidRPr="00807728" w:rsidRDefault="008077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000A4" w:rsidRPr="00807728" w:rsidRDefault="008077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00A4" w:rsidRPr="00807728" w:rsidRDefault="0080772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000A4" w:rsidRPr="00807728" w:rsidRDefault="0080772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00A4" w:rsidRPr="00807728" w:rsidRDefault="008077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000A4" w:rsidRPr="00807728" w:rsidRDefault="008077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00A4" w:rsidRPr="00807728" w:rsidRDefault="008077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000A4" w:rsidRPr="00807728" w:rsidRDefault="008077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000A4" w:rsidRPr="00807728" w:rsidRDefault="008077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000A4" w:rsidRPr="00807728" w:rsidRDefault="008077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000A4" w:rsidRPr="00807728" w:rsidRDefault="008077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00A4" w:rsidRPr="00807728" w:rsidRDefault="008077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000A4" w:rsidRPr="00807728" w:rsidRDefault="008077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000A4" w:rsidRPr="00807728" w:rsidRDefault="008077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000A4" w:rsidRPr="00807728" w:rsidRDefault="008077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00A4" w:rsidRPr="00807728" w:rsidRDefault="008077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000A4" w:rsidRPr="00807728" w:rsidRDefault="008077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000A4" w:rsidRPr="00807728" w:rsidRDefault="008077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000A4" w:rsidRPr="00807728" w:rsidRDefault="008077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00A4" w:rsidRPr="00807728" w:rsidRDefault="008077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000A4" w:rsidRPr="00807728" w:rsidRDefault="008077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00A4" w:rsidRPr="00807728" w:rsidRDefault="008077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000A4" w:rsidRPr="00807728" w:rsidRDefault="008077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00A4" w:rsidRPr="00807728" w:rsidRDefault="008077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000A4" w:rsidRPr="00807728" w:rsidRDefault="008077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000A4" w:rsidRPr="00807728" w:rsidRDefault="008077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00A4" w:rsidRPr="00807728" w:rsidRDefault="008077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000A4" w:rsidRPr="00807728" w:rsidRDefault="008077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00A4" w:rsidRPr="00807728" w:rsidRDefault="008077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000A4" w:rsidRPr="00807728" w:rsidRDefault="008077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00A4" w:rsidRPr="00807728" w:rsidRDefault="008077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000A4" w:rsidRPr="00807728" w:rsidRDefault="008077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000A4" w:rsidRPr="00807728" w:rsidRDefault="008077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000A4" w:rsidRPr="00807728" w:rsidRDefault="008077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00A4" w:rsidRPr="00807728" w:rsidRDefault="008077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000A4" w:rsidRDefault="00807728">
      <w:pPr>
        <w:numPr>
          <w:ilvl w:val="0"/>
          <w:numId w:val="21"/>
        </w:numPr>
        <w:spacing w:after="0" w:line="264" w:lineRule="auto"/>
        <w:jc w:val="both"/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000A4" w:rsidRPr="00807728" w:rsidRDefault="008077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000A4" w:rsidRPr="00807728" w:rsidRDefault="008077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000A4" w:rsidRPr="00807728" w:rsidRDefault="008077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00A4" w:rsidRPr="00807728" w:rsidRDefault="008077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000A4" w:rsidRPr="00807728" w:rsidRDefault="008077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000A4" w:rsidRDefault="00807728">
      <w:pPr>
        <w:numPr>
          <w:ilvl w:val="0"/>
          <w:numId w:val="23"/>
        </w:numPr>
        <w:spacing w:after="0" w:line="264" w:lineRule="auto"/>
        <w:jc w:val="both"/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077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000A4" w:rsidRDefault="00F000A4">
      <w:pPr>
        <w:spacing w:after="0" w:line="264" w:lineRule="auto"/>
        <w:ind w:left="120"/>
        <w:jc w:val="both"/>
      </w:pPr>
    </w:p>
    <w:p w:rsidR="00F000A4" w:rsidRPr="00DB1B31" w:rsidRDefault="00807728">
      <w:pPr>
        <w:spacing w:after="0" w:line="264" w:lineRule="auto"/>
        <w:ind w:left="120"/>
        <w:jc w:val="both"/>
        <w:rPr>
          <w:lang w:val="ru-RU"/>
        </w:rPr>
      </w:pPr>
      <w:r w:rsidRPr="00DB1B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00A4" w:rsidRPr="00DB1B31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00A4" w:rsidRPr="00807728" w:rsidRDefault="008077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000A4" w:rsidRPr="00807728" w:rsidRDefault="008077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00A4" w:rsidRPr="00807728" w:rsidRDefault="008077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00A4" w:rsidRPr="00807728" w:rsidRDefault="008077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00A4" w:rsidRPr="00807728" w:rsidRDefault="008077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00A4" w:rsidRPr="00807728" w:rsidRDefault="008077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000A4" w:rsidRPr="00807728" w:rsidRDefault="008077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000A4" w:rsidRPr="00807728" w:rsidRDefault="008077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00A4" w:rsidRPr="00807728" w:rsidRDefault="008077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000A4" w:rsidRPr="00807728" w:rsidRDefault="008077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000A4" w:rsidRPr="00807728" w:rsidRDefault="008077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00A4" w:rsidRPr="00807728" w:rsidRDefault="008077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000A4" w:rsidRPr="00807728" w:rsidRDefault="008077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00A4" w:rsidRPr="00807728" w:rsidRDefault="008077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000A4" w:rsidRPr="00807728" w:rsidRDefault="008077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00A4" w:rsidRPr="00807728" w:rsidRDefault="00F000A4">
      <w:pPr>
        <w:spacing w:after="0" w:line="264" w:lineRule="auto"/>
        <w:ind w:left="120"/>
        <w:jc w:val="both"/>
        <w:rPr>
          <w:lang w:val="ru-RU"/>
        </w:rPr>
      </w:pP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00A4" w:rsidRPr="00807728" w:rsidRDefault="0080772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000A4" w:rsidRPr="00807728" w:rsidRDefault="0080772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00A4" w:rsidRPr="00807728" w:rsidRDefault="0080772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000A4" w:rsidRPr="00807728" w:rsidRDefault="008077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00A4" w:rsidRPr="00807728" w:rsidRDefault="008077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000A4" w:rsidRDefault="0080772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000A4" w:rsidRPr="00807728" w:rsidRDefault="008077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00A4" w:rsidRPr="00807728" w:rsidRDefault="008077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00A4" w:rsidRPr="00807728" w:rsidRDefault="008077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00A4" w:rsidRPr="00807728" w:rsidRDefault="008077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000A4" w:rsidRPr="00807728" w:rsidRDefault="008077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000A4" w:rsidRPr="00807728" w:rsidRDefault="008077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000A4" w:rsidRPr="00807728" w:rsidRDefault="008077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00A4" w:rsidRPr="00807728" w:rsidRDefault="008077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000A4" w:rsidRPr="00807728" w:rsidRDefault="008077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000A4" w:rsidRPr="00807728" w:rsidRDefault="008077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000A4" w:rsidRPr="00807728" w:rsidRDefault="008077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00A4" w:rsidRPr="00807728" w:rsidRDefault="008077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000A4" w:rsidRPr="00807728" w:rsidRDefault="008077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000A4" w:rsidRPr="00807728" w:rsidRDefault="008077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000A4" w:rsidRPr="00807728" w:rsidRDefault="008077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000A4" w:rsidRPr="00807728" w:rsidRDefault="008077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00A4" w:rsidRPr="00807728" w:rsidRDefault="00807728">
      <w:pPr>
        <w:spacing w:after="0" w:line="264" w:lineRule="auto"/>
        <w:ind w:left="120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00A4" w:rsidRPr="00807728" w:rsidRDefault="0080772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000A4" w:rsidRPr="00807728" w:rsidRDefault="0080772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000A4" w:rsidRPr="00807728" w:rsidRDefault="0080772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000A4" w:rsidRDefault="00807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00A4" w:rsidRPr="00807728" w:rsidRDefault="008077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F000A4" w:rsidRPr="00807728" w:rsidRDefault="008077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F000A4" w:rsidRPr="00807728" w:rsidRDefault="008077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000A4" w:rsidRPr="00807728" w:rsidRDefault="008077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00A4" w:rsidRPr="00807728" w:rsidRDefault="00F000A4">
      <w:pPr>
        <w:rPr>
          <w:lang w:val="ru-RU"/>
        </w:rPr>
        <w:sectPr w:rsidR="00F000A4" w:rsidRPr="00807728">
          <w:pgSz w:w="11906" w:h="16383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bookmarkStart w:id="8" w:name="block-13718831"/>
      <w:bookmarkEnd w:id="7"/>
      <w:r w:rsidRPr="008077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F000A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F000A4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F000A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F000A4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F000A4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077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bookmarkStart w:id="9" w:name="block-137188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1803"/>
        <w:gridCol w:w="1951"/>
        <w:gridCol w:w="1482"/>
        <w:gridCol w:w="3356"/>
      </w:tblGrid>
      <w:tr w:rsidR="00F000A4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000A4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Default="00807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64"/>
        <w:gridCol w:w="1831"/>
        <w:gridCol w:w="1918"/>
        <w:gridCol w:w="1533"/>
        <w:gridCol w:w="2873"/>
      </w:tblGrid>
      <w:tr w:rsidR="00F000A4" w:rsidTr="004A7041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00A4" w:rsidRDefault="00F000A4">
            <w:pPr>
              <w:spacing w:after="0"/>
              <w:ind w:left="135"/>
            </w:pPr>
          </w:p>
        </w:tc>
      </w:tr>
      <w:tr w:rsidR="00F000A4" w:rsidTr="004A7041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4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00A4" w:rsidRDefault="00F000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0A4" w:rsidRDefault="00F000A4"/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bookmarkStart w:id="10" w:name="_GoBack"/>
            <w:bookmarkEnd w:id="10"/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 w:rsidP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1B31"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 w:rsidP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2610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Pr="00DB1B31" w:rsidRDefault="00DB1B31" w:rsidP="00DB1B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28.11</w:t>
            </w:r>
            <w:r w:rsidR="00807728" w:rsidRPr="00DB1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Pr="00DB1B31" w:rsidRDefault="00807728">
            <w:pPr>
              <w:spacing w:after="0"/>
              <w:rPr>
                <w:lang w:val="ru-RU"/>
              </w:rPr>
            </w:pPr>
            <w:r w:rsidRPr="00DB1B3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Pr="00DB1B31" w:rsidRDefault="00807728" w:rsidP="00DB1B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1B31">
              <w:rPr>
                <w:rFonts w:ascii="Times New Roman" w:hAnsi="Times New Roman"/>
                <w:color w:val="000000"/>
                <w:sz w:val="24"/>
                <w:lang w:val="ru-RU"/>
              </w:rPr>
              <w:t>28.12.2023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E428A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DB1B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E428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E4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E4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E4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E4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E4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E42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региональных центров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Pr="00E57DAE" w:rsidRDefault="00E57DAE" w:rsidP="00E57D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29.02</w:t>
            </w:r>
            <w:r w:rsidR="00807728" w:rsidRPr="00E57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Pr="00E57DAE" w:rsidRDefault="00807728">
            <w:pPr>
              <w:spacing w:after="0"/>
              <w:rPr>
                <w:lang w:val="ru-RU"/>
              </w:rPr>
            </w:pPr>
            <w:r w:rsidRPr="00E57D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Pr="004A7041" w:rsidRDefault="004A70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000A4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Pr="00E57DAE" w:rsidRDefault="00E57DAE" w:rsidP="00E57D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19.03</w:t>
            </w:r>
            <w:r w:rsidR="00807728" w:rsidRPr="00E57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000A4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Pr="00E57DAE" w:rsidRDefault="00807728">
            <w:pPr>
              <w:spacing w:after="0"/>
              <w:rPr>
                <w:lang w:val="ru-RU"/>
              </w:rPr>
            </w:pPr>
            <w:r w:rsidRPr="00E57DAE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 w:rsidP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7DAE">
              <w:rPr>
                <w:rFonts w:ascii="Times New Roman" w:hAnsi="Times New Roman"/>
                <w:color w:val="000000"/>
                <w:sz w:val="24"/>
                <w:lang w:val="ru-RU"/>
              </w:rPr>
              <w:t>21.03.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1C7972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Pr="00E57DAE" w:rsidRDefault="001C7972" w:rsidP="00E57D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Pr="00E57DAE" w:rsidRDefault="00807728">
            <w:pPr>
              <w:spacing w:after="0"/>
              <w:rPr>
                <w:lang w:val="ru-RU"/>
              </w:rPr>
            </w:pPr>
            <w:r w:rsidRPr="00E57D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23.04</w:t>
            </w:r>
            <w:r w:rsidR="001C7972" w:rsidRPr="00E57DAE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25.04</w:t>
            </w:r>
            <w:r w:rsidR="001C7972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30.04</w:t>
            </w:r>
            <w:r w:rsidR="001C7972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807728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1C7972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E57DAE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C797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C797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C7972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000A4" w:rsidRPr="001C7972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1C7972" w:rsidP="001C79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000A4" w:rsidTr="004A7041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4A7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77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000A4" w:rsidRDefault="001C79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  <w:p w:rsidR="00E57DAE" w:rsidRPr="00E57DAE" w:rsidRDefault="00E57D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000A4" w:rsidRDefault="00F000A4">
            <w:pPr>
              <w:spacing w:after="0"/>
              <w:ind w:left="135"/>
            </w:pPr>
          </w:p>
        </w:tc>
      </w:tr>
      <w:tr w:rsidR="00F000A4" w:rsidTr="004A7041">
        <w:trPr>
          <w:trHeight w:val="144"/>
          <w:tblCellSpacing w:w="20" w:type="nil"/>
        </w:trPr>
        <w:tc>
          <w:tcPr>
            <w:tcW w:w="5356" w:type="dxa"/>
            <w:gridSpan w:val="2"/>
            <w:tcMar>
              <w:top w:w="50" w:type="dxa"/>
              <w:left w:w="100" w:type="dxa"/>
            </w:tcMar>
            <w:vAlign w:val="center"/>
          </w:tcPr>
          <w:p w:rsidR="00F000A4" w:rsidRPr="00807728" w:rsidRDefault="00807728">
            <w:pPr>
              <w:spacing w:after="0"/>
              <w:ind w:left="135"/>
              <w:rPr>
                <w:lang w:val="ru-RU"/>
              </w:rPr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 w:rsidRPr="00807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F000A4" w:rsidRDefault="00807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0A4" w:rsidRDefault="00F000A4"/>
        </w:tc>
      </w:tr>
    </w:tbl>
    <w:p w:rsidR="00F000A4" w:rsidRDefault="00F000A4">
      <w:pPr>
        <w:sectPr w:rsidR="00F000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D07" w:rsidRPr="00A42D07" w:rsidRDefault="00A42D07" w:rsidP="00A42D07">
      <w:pPr>
        <w:spacing w:after="0"/>
        <w:ind w:left="120"/>
        <w:rPr>
          <w:lang w:val="ru-RU"/>
        </w:rPr>
      </w:pPr>
      <w:r w:rsidRPr="00A42D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2D07" w:rsidRPr="00A42D07" w:rsidRDefault="00A42D07" w:rsidP="00A42D07">
      <w:pPr>
        <w:spacing w:after="0" w:line="480" w:lineRule="auto"/>
        <w:ind w:left="120"/>
        <w:rPr>
          <w:lang w:val="ru-RU"/>
        </w:rPr>
      </w:pPr>
      <w:r w:rsidRPr="00A42D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2D07" w:rsidRPr="00A42D07" w:rsidRDefault="00A42D07" w:rsidP="00A42D07">
      <w:pPr>
        <w:spacing w:after="0" w:line="480" w:lineRule="auto"/>
        <w:ind w:left="120"/>
        <w:rPr>
          <w:lang w:val="ru-RU"/>
        </w:rPr>
      </w:pPr>
      <w:r w:rsidRPr="00A42D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42D07" w:rsidRPr="00807728" w:rsidRDefault="00A42D07" w:rsidP="00A42D07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​‌История.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8-й класс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: учебник 8 класс/ Юдовская А. Я., Баранов П. А., Ванюшкина Л. М. и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другие ; под ред.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Стефанович П.С. и другие; 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Курукин И.В. и другие;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Курукин И.В. и другие; 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 России (в 2 частях), 9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Левандовский А.А. и другие;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5-й класс : учебник,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5 класс/ Вигасин А. А., Годер Г. И., Свенцицкая И. С.; под ред. Искендерова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807728">
        <w:rPr>
          <w:rFonts w:ascii="Times New Roman" w:hAnsi="Times New Roman"/>
          <w:color w:val="000000"/>
          <w:sz w:val="28"/>
          <w:lang w:val="ru-RU"/>
        </w:rPr>
        <w:t>‌</w:t>
      </w:r>
    </w:p>
    <w:p w:rsidR="00A42D07" w:rsidRPr="00807728" w:rsidRDefault="00A42D07" w:rsidP="00A42D07">
      <w:pPr>
        <w:spacing w:after="0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</w:p>
    <w:p w:rsidR="00A42D07" w:rsidRPr="00807728" w:rsidRDefault="00A42D07" w:rsidP="00A42D07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2D07" w:rsidRPr="00807728" w:rsidRDefault="00A42D07" w:rsidP="00A42D07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​‌Вигасин А.А., Годер Г.И., Свенцицкая И.С.; под редакцией Искендерова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А.А. Всеобщая история.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мира.5 кл. Издательство «Просвещение»;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всеобщей истории. История древнего мира по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учебнику А.А.Вигасина.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Учебно методическое пособие, автор Сорокина Е.Н. Издательство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"Просвещение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5-9 класс Торкунов А.В.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новой истории под ред. Искандерова А.А‌​</w:t>
      </w:r>
    </w:p>
    <w:p w:rsidR="00A42D07" w:rsidRPr="00807728" w:rsidRDefault="00A42D07" w:rsidP="00A42D07">
      <w:pPr>
        <w:spacing w:after="0"/>
        <w:ind w:left="120"/>
        <w:rPr>
          <w:lang w:val="ru-RU"/>
        </w:rPr>
      </w:pPr>
    </w:p>
    <w:p w:rsidR="00A42D07" w:rsidRPr="00807728" w:rsidRDefault="00A42D07" w:rsidP="00A42D07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2D07" w:rsidRPr="00807728" w:rsidRDefault="00A42D07" w:rsidP="00A42D07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  <w:r w:rsidRPr="00807728">
        <w:rPr>
          <w:rFonts w:ascii="Times New Roman" w:hAnsi="Times New Roman"/>
          <w:color w:val="333333"/>
          <w:sz w:val="28"/>
          <w:lang w:val="ru-RU"/>
        </w:rPr>
        <w:t>​‌</w:t>
      </w:r>
      <w:r w:rsidRPr="00807728">
        <w:rPr>
          <w:rFonts w:ascii="Times New Roman" w:hAnsi="Times New Roman"/>
          <w:color w:val="000000"/>
          <w:sz w:val="28"/>
          <w:lang w:val="ru-RU"/>
        </w:rPr>
        <w:t>Ресурсы ЦОК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ttp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rFonts w:ascii="Times New Roman" w:hAnsi="Times New Roman"/>
          <w:color w:val="333333"/>
          <w:sz w:val="28"/>
          <w:lang w:val="ru-RU"/>
        </w:rPr>
        <w:t>‌</w:t>
      </w: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</w:p>
    <w:p w:rsidR="00F000A4" w:rsidRPr="00A42D07" w:rsidRDefault="00F000A4">
      <w:pPr>
        <w:rPr>
          <w:lang w:val="ru-RU"/>
        </w:rPr>
        <w:sectPr w:rsidR="00F000A4" w:rsidRPr="00A42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0A4" w:rsidRPr="00A42D07" w:rsidRDefault="00807728">
      <w:pPr>
        <w:spacing w:after="0"/>
        <w:ind w:left="120"/>
        <w:rPr>
          <w:lang w:val="ru-RU"/>
        </w:rPr>
      </w:pPr>
      <w:bookmarkStart w:id="11" w:name="block-13718833"/>
      <w:bookmarkEnd w:id="9"/>
      <w:r w:rsidRPr="00A42D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000A4" w:rsidRPr="00A42D07" w:rsidRDefault="00807728">
      <w:pPr>
        <w:spacing w:after="0" w:line="480" w:lineRule="auto"/>
        <w:ind w:left="120"/>
        <w:rPr>
          <w:lang w:val="ru-RU"/>
        </w:rPr>
      </w:pPr>
      <w:r w:rsidRPr="00A42D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000A4" w:rsidRPr="00A42D07" w:rsidRDefault="00807728">
      <w:pPr>
        <w:spacing w:after="0" w:line="480" w:lineRule="auto"/>
        <w:ind w:left="120"/>
        <w:rPr>
          <w:lang w:val="ru-RU"/>
        </w:rPr>
      </w:pPr>
      <w:r w:rsidRPr="00A42D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000A4" w:rsidRPr="00807728" w:rsidRDefault="00807728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 xml:space="preserve">​‌История.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8-й класс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: учебник 8 класс/ Юдовская А. Я., Баранов П. А., Ванюшкина Л. М. и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другие ; под ред.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Стефанович П.С. и другие; 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Курукин И.В. и другие;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Курукин И.В. и другие; 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Левандовский А.А. и другие;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80772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07728">
        <w:rPr>
          <w:rFonts w:ascii="Times New Roman" w:hAnsi="Times New Roman"/>
          <w:color w:val="000000"/>
          <w:sz w:val="28"/>
          <w:lang w:val="ru-RU"/>
        </w:rPr>
        <w:t xml:space="preserve"> 5-й класс : учебник,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5 класс/ Вигасин А. А., Годер Г. И., Свенцицкая И. С.; под ред. Искендерова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А. А., Акционерное общество «Издательство «Просвещение»</w:t>
      </w:r>
      <w:r w:rsidRPr="00807728">
        <w:rPr>
          <w:sz w:val="28"/>
          <w:lang w:val="ru-RU"/>
        </w:rPr>
        <w:br/>
      </w:r>
      <w:bookmarkStart w:id="12" w:name="68f33cfc-0a1b-42f0-8cbb-6f53d3fe808b"/>
      <w:r w:rsidRPr="008077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8077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bookmarkEnd w:id="12"/>
      <w:r w:rsidRPr="00807728">
        <w:rPr>
          <w:rFonts w:ascii="Times New Roman" w:hAnsi="Times New Roman"/>
          <w:color w:val="000000"/>
          <w:sz w:val="28"/>
          <w:lang w:val="ru-RU"/>
        </w:rPr>
        <w:t>‌</w:t>
      </w:r>
    </w:p>
    <w:p w:rsidR="00F000A4" w:rsidRPr="00807728" w:rsidRDefault="00807728">
      <w:pPr>
        <w:spacing w:after="0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</w:p>
    <w:p w:rsidR="00F000A4" w:rsidRPr="00807728" w:rsidRDefault="00807728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000A4" w:rsidRPr="00807728" w:rsidRDefault="00807728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​‌Вигасин А.А., Годер Г.И., Свенцицкая И.С.; под редакцией Искендерова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А.А. Всеобщая история.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мира.5 кл. Издательство «Просвещение»;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всеобщей истории. История древнего мира по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учебнику А.А.Вигасина.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Учебно методическое пособие, автор Сорокина Е.Н. Издательство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"Просвещение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5-9 класс Торкунов А.В.</w:t>
      </w:r>
      <w:r w:rsidRPr="00807728">
        <w:rPr>
          <w:sz w:val="28"/>
          <w:lang w:val="ru-RU"/>
        </w:rPr>
        <w:br/>
      </w:r>
      <w:bookmarkStart w:id="13" w:name="1cc6b14d-c379-4145-83ce-d61c41a33d45"/>
      <w:r w:rsidRPr="00807728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новой истории под ред. Искандерова А.А</w:t>
      </w:r>
      <w:bookmarkEnd w:id="13"/>
      <w:r w:rsidRPr="008077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00A4" w:rsidRPr="00807728" w:rsidRDefault="00F000A4">
      <w:pPr>
        <w:spacing w:after="0"/>
        <w:ind w:left="120"/>
        <w:rPr>
          <w:lang w:val="ru-RU"/>
        </w:rPr>
      </w:pPr>
    </w:p>
    <w:p w:rsidR="00F000A4" w:rsidRPr="00807728" w:rsidRDefault="00807728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00A4" w:rsidRPr="00807728" w:rsidRDefault="00807728">
      <w:pPr>
        <w:spacing w:after="0" w:line="480" w:lineRule="auto"/>
        <w:ind w:left="120"/>
        <w:rPr>
          <w:lang w:val="ru-RU"/>
        </w:rPr>
      </w:pP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  <w:r w:rsidRPr="00807728">
        <w:rPr>
          <w:rFonts w:ascii="Times New Roman" w:hAnsi="Times New Roman"/>
          <w:color w:val="333333"/>
          <w:sz w:val="28"/>
          <w:lang w:val="ru-RU"/>
        </w:rPr>
        <w:t>​‌</w:t>
      </w:r>
      <w:r w:rsidRPr="00807728">
        <w:rPr>
          <w:rFonts w:ascii="Times New Roman" w:hAnsi="Times New Roman"/>
          <w:color w:val="000000"/>
          <w:sz w:val="28"/>
          <w:lang w:val="ru-RU"/>
        </w:rPr>
        <w:t>Ресурсы ЦОК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ttp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r w:rsidRPr="00807728">
        <w:rPr>
          <w:sz w:val="28"/>
          <w:lang w:val="ru-RU"/>
        </w:rPr>
        <w:br/>
      </w:r>
      <w:bookmarkStart w:id="14" w:name="954910a6-450c-47a0-80e2-529fad0f6e94"/>
      <w:r w:rsidRPr="008077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77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8077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728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807728">
        <w:rPr>
          <w:rFonts w:ascii="Times New Roman" w:hAnsi="Times New Roman"/>
          <w:color w:val="333333"/>
          <w:sz w:val="28"/>
          <w:lang w:val="ru-RU"/>
        </w:rPr>
        <w:t>‌</w:t>
      </w:r>
      <w:r w:rsidRPr="00807728">
        <w:rPr>
          <w:rFonts w:ascii="Times New Roman" w:hAnsi="Times New Roman"/>
          <w:color w:val="000000"/>
          <w:sz w:val="28"/>
          <w:lang w:val="ru-RU"/>
        </w:rPr>
        <w:t>​</w:t>
      </w:r>
    </w:p>
    <w:p w:rsidR="00F000A4" w:rsidRPr="00807728" w:rsidRDefault="00F000A4">
      <w:pPr>
        <w:rPr>
          <w:lang w:val="ru-RU"/>
        </w:rPr>
        <w:sectPr w:rsidR="00F000A4" w:rsidRPr="0080772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B282E" w:rsidRPr="00807728" w:rsidRDefault="005B282E">
      <w:pPr>
        <w:rPr>
          <w:lang w:val="ru-RU"/>
        </w:rPr>
      </w:pPr>
    </w:p>
    <w:sectPr w:rsidR="005B282E" w:rsidRPr="008077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A3D"/>
    <w:multiLevelType w:val="multilevel"/>
    <w:tmpl w:val="F24AA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81E1E"/>
    <w:multiLevelType w:val="multilevel"/>
    <w:tmpl w:val="185CF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B18B0"/>
    <w:multiLevelType w:val="multilevel"/>
    <w:tmpl w:val="A03EF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66F79"/>
    <w:multiLevelType w:val="multilevel"/>
    <w:tmpl w:val="6BC01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B1EA4"/>
    <w:multiLevelType w:val="multilevel"/>
    <w:tmpl w:val="418CE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76780"/>
    <w:multiLevelType w:val="multilevel"/>
    <w:tmpl w:val="BF90B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86AA4"/>
    <w:multiLevelType w:val="multilevel"/>
    <w:tmpl w:val="BF90A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341E2"/>
    <w:multiLevelType w:val="multilevel"/>
    <w:tmpl w:val="9AB47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62609"/>
    <w:multiLevelType w:val="multilevel"/>
    <w:tmpl w:val="B664A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74EAF"/>
    <w:multiLevelType w:val="multilevel"/>
    <w:tmpl w:val="C734C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52905"/>
    <w:multiLevelType w:val="multilevel"/>
    <w:tmpl w:val="9B989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E4629"/>
    <w:multiLevelType w:val="multilevel"/>
    <w:tmpl w:val="CC7EB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94016"/>
    <w:multiLevelType w:val="multilevel"/>
    <w:tmpl w:val="78443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F3FFF"/>
    <w:multiLevelType w:val="multilevel"/>
    <w:tmpl w:val="B12C6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76D9D"/>
    <w:multiLevelType w:val="multilevel"/>
    <w:tmpl w:val="CC545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85E58"/>
    <w:multiLevelType w:val="multilevel"/>
    <w:tmpl w:val="400C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572AE7"/>
    <w:multiLevelType w:val="multilevel"/>
    <w:tmpl w:val="36B2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D87A09"/>
    <w:multiLevelType w:val="multilevel"/>
    <w:tmpl w:val="D6700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B6092"/>
    <w:multiLevelType w:val="multilevel"/>
    <w:tmpl w:val="2BA83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C22CD"/>
    <w:multiLevelType w:val="multilevel"/>
    <w:tmpl w:val="BA6EB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714BF8"/>
    <w:multiLevelType w:val="multilevel"/>
    <w:tmpl w:val="37B44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A51C20"/>
    <w:multiLevelType w:val="multilevel"/>
    <w:tmpl w:val="48D0A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F6419D"/>
    <w:multiLevelType w:val="multilevel"/>
    <w:tmpl w:val="B1B4F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4811DF"/>
    <w:multiLevelType w:val="multilevel"/>
    <w:tmpl w:val="792AA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ED5AF0"/>
    <w:multiLevelType w:val="multilevel"/>
    <w:tmpl w:val="C87AA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8218FC"/>
    <w:multiLevelType w:val="multilevel"/>
    <w:tmpl w:val="75026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A50E9A"/>
    <w:multiLevelType w:val="multilevel"/>
    <w:tmpl w:val="C5120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B20961"/>
    <w:multiLevelType w:val="multilevel"/>
    <w:tmpl w:val="00480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828AE"/>
    <w:multiLevelType w:val="multilevel"/>
    <w:tmpl w:val="89A0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F17A0"/>
    <w:multiLevelType w:val="multilevel"/>
    <w:tmpl w:val="25DCD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CB2135"/>
    <w:multiLevelType w:val="multilevel"/>
    <w:tmpl w:val="5C86D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2639CB"/>
    <w:multiLevelType w:val="multilevel"/>
    <w:tmpl w:val="BF106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AC0F20"/>
    <w:multiLevelType w:val="multilevel"/>
    <w:tmpl w:val="0742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7C26B2"/>
    <w:multiLevelType w:val="multilevel"/>
    <w:tmpl w:val="81367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9579A1"/>
    <w:multiLevelType w:val="multilevel"/>
    <w:tmpl w:val="DD14E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036E5B"/>
    <w:multiLevelType w:val="multilevel"/>
    <w:tmpl w:val="E2AA2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A2C8D"/>
    <w:multiLevelType w:val="multilevel"/>
    <w:tmpl w:val="C40A6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064F9"/>
    <w:multiLevelType w:val="multilevel"/>
    <w:tmpl w:val="CEDAF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7"/>
  </w:num>
  <w:num w:numId="5">
    <w:abstractNumId w:val="17"/>
  </w:num>
  <w:num w:numId="6">
    <w:abstractNumId w:val="33"/>
  </w:num>
  <w:num w:numId="7">
    <w:abstractNumId w:val="10"/>
  </w:num>
  <w:num w:numId="8">
    <w:abstractNumId w:val="21"/>
  </w:num>
  <w:num w:numId="9">
    <w:abstractNumId w:val="19"/>
  </w:num>
  <w:num w:numId="10">
    <w:abstractNumId w:val="27"/>
  </w:num>
  <w:num w:numId="11">
    <w:abstractNumId w:val="35"/>
  </w:num>
  <w:num w:numId="12">
    <w:abstractNumId w:val="23"/>
  </w:num>
  <w:num w:numId="13">
    <w:abstractNumId w:val="3"/>
  </w:num>
  <w:num w:numId="14">
    <w:abstractNumId w:val="4"/>
  </w:num>
  <w:num w:numId="15">
    <w:abstractNumId w:val="2"/>
  </w:num>
  <w:num w:numId="16">
    <w:abstractNumId w:val="16"/>
  </w:num>
  <w:num w:numId="17">
    <w:abstractNumId w:val="37"/>
  </w:num>
  <w:num w:numId="18">
    <w:abstractNumId w:val="20"/>
  </w:num>
  <w:num w:numId="19">
    <w:abstractNumId w:val="1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14"/>
  </w:num>
  <w:num w:numId="25">
    <w:abstractNumId w:val="15"/>
  </w:num>
  <w:num w:numId="26">
    <w:abstractNumId w:val="29"/>
  </w:num>
  <w:num w:numId="27">
    <w:abstractNumId w:val="9"/>
  </w:num>
  <w:num w:numId="28">
    <w:abstractNumId w:val="8"/>
  </w:num>
  <w:num w:numId="29">
    <w:abstractNumId w:val="18"/>
  </w:num>
  <w:num w:numId="30">
    <w:abstractNumId w:val="0"/>
  </w:num>
  <w:num w:numId="31">
    <w:abstractNumId w:val="30"/>
  </w:num>
  <w:num w:numId="32">
    <w:abstractNumId w:val="31"/>
  </w:num>
  <w:num w:numId="33">
    <w:abstractNumId w:val="22"/>
  </w:num>
  <w:num w:numId="34">
    <w:abstractNumId w:val="12"/>
  </w:num>
  <w:num w:numId="35">
    <w:abstractNumId w:val="11"/>
  </w:num>
  <w:num w:numId="36">
    <w:abstractNumId w:val="32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00A4"/>
    <w:rsid w:val="001C7972"/>
    <w:rsid w:val="004A7041"/>
    <w:rsid w:val="004B7B9F"/>
    <w:rsid w:val="005B282E"/>
    <w:rsid w:val="00622713"/>
    <w:rsid w:val="00807728"/>
    <w:rsid w:val="00A42D07"/>
    <w:rsid w:val="00D92891"/>
    <w:rsid w:val="00DB1B31"/>
    <w:rsid w:val="00E57DAE"/>
    <w:rsid w:val="00EE428A"/>
    <w:rsid w:val="00F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159" Type="http://schemas.openxmlformats.org/officeDocument/2006/relationships/hyperlink" Target="https://m.edsoo.ru/88647fa4" TargetMode="External"/><Relationship Id="rId170" Type="http://schemas.openxmlformats.org/officeDocument/2006/relationships/hyperlink" Target="https://m.edsoo.ru/88648c7e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107" Type="http://schemas.openxmlformats.org/officeDocument/2006/relationships/hyperlink" Target="https://m.edsoo.ru/863fbac2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149" Type="http://schemas.openxmlformats.org/officeDocument/2006/relationships/hyperlink" Target="https://m.edsoo.ru/886473b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181" Type="http://schemas.openxmlformats.org/officeDocument/2006/relationships/hyperlink" Target="https://m.edsoo.ru/88649cd2" TargetMode="External"/><Relationship Id="rId216" Type="http://schemas.openxmlformats.org/officeDocument/2006/relationships/hyperlink" Target="https://m.edsoo.ru/8a183e76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6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79" Type="http://schemas.openxmlformats.org/officeDocument/2006/relationships/hyperlink" Target="https://m.edsoo.ru/88649a5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0" Type="http://schemas.openxmlformats.org/officeDocument/2006/relationships/hyperlink" Target="https://m.edsoo.ru/8a1844de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48" Type="http://schemas.openxmlformats.org/officeDocument/2006/relationships/hyperlink" Target="https://m.edsoo.ru/886472a2" TargetMode="External"/><Relationship Id="rId164" Type="http://schemas.openxmlformats.org/officeDocument/2006/relationships/hyperlink" Target="https://m.edsoo.ru/886485bc" TargetMode="External"/><Relationship Id="rId169" Type="http://schemas.openxmlformats.org/officeDocument/2006/relationships/hyperlink" Target="https://m.edsoo.ru/88648b5c" TargetMode="External"/><Relationship Id="rId185" Type="http://schemas.openxmlformats.org/officeDocument/2006/relationships/hyperlink" Target="https://m.edsoo.ru/8a17f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8649b92" TargetMode="External"/><Relationship Id="rId210" Type="http://schemas.openxmlformats.org/officeDocument/2006/relationships/hyperlink" Target="https://m.edsoo.ru/8a182e5e" TargetMode="External"/><Relationship Id="rId215" Type="http://schemas.openxmlformats.org/officeDocument/2006/relationships/hyperlink" Target="https://m.edsoo.ru/8a183994" TargetMode="External"/><Relationship Id="rId26" Type="http://schemas.openxmlformats.org/officeDocument/2006/relationships/hyperlink" Target="https://m.edsoo.ru/7f414c0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211" Type="http://schemas.openxmlformats.org/officeDocument/2006/relationships/hyperlink" Target="https://m.edsoo.ru/8a18300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81</Pages>
  <Words>21176</Words>
  <Characters>120707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9</cp:revision>
  <dcterms:created xsi:type="dcterms:W3CDTF">2023-09-03T12:49:00Z</dcterms:created>
  <dcterms:modified xsi:type="dcterms:W3CDTF">2023-09-25T07:35:00Z</dcterms:modified>
</cp:coreProperties>
</file>