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988B" w14:textId="75800A33" w:rsidR="00683BF3" w:rsidRDefault="00FB09C6" w:rsidP="00573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731E7">
        <w:rPr>
          <w:b/>
          <w:sz w:val="28"/>
          <w:szCs w:val="28"/>
        </w:rPr>
        <w:t>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5"/>
        <w:gridCol w:w="1420"/>
      </w:tblGrid>
      <w:tr w:rsidR="005731E7" w:rsidRPr="00312ACC" w14:paraId="2C90CAEA" w14:textId="77777777" w:rsidTr="008E7B52">
        <w:tc>
          <w:tcPr>
            <w:tcW w:w="817" w:type="dxa"/>
          </w:tcPr>
          <w:p w14:paraId="5E35F206" w14:textId="77777777" w:rsidR="005731E7" w:rsidRPr="00312ACC" w:rsidRDefault="005731E7" w:rsidP="00D551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5" w:type="dxa"/>
          </w:tcPr>
          <w:p w14:paraId="5692AEBD" w14:textId="77777777" w:rsidR="005731E7" w:rsidRPr="00312ACC" w:rsidRDefault="005731E7" w:rsidP="00D551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контрольных работ</w:t>
            </w:r>
          </w:p>
        </w:tc>
        <w:tc>
          <w:tcPr>
            <w:tcW w:w="1420" w:type="dxa"/>
          </w:tcPr>
          <w:p w14:paraId="54466B57" w14:textId="77777777" w:rsidR="005731E7" w:rsidRPr="00312ACC" w:rsidRDefault="005731E7" w:rsidP="00D551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5731E7" w:rsidRPr="00312ACC" w14:paraId="64FDFC76" w14:textId="77777777" w:rsidTr="008E7B52">
        <w:tc>
          <w:tcPr>
            <w:tcW w:w="817" w:type="dxa"/>
          </w:tcPr>
          <w:p w14:paraId="49C53279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85" w:type="dxa"/>
          </w:tcPr>
          <w:p w14:paraId="2D2E2007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0" w:type="dxa"/>
          </w:tcPr>
          <w:p w14:paraId="5D8F7EBD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5731E7" w:rsidRPr="00312ACC" w14:paraId="41CE6D04" w14:textId="77777777" w:rsidTr="008E7B52">
        <w:tc>
          <w:tcPr>
            <w:tcW w:w="817" w:type="dxa"/>
          </w:tcPr>
          <w:p w14:paraId="7ECB38F8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085" w:type="dxa"/>
          </w:tcPr>
          <w:p w14:paraId="555576D5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 Числа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 xml:space="preserve"> до 100.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вычитание. Числовые выражения</w:t>
            </w: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420" w:type="dxa"/>
          </w:tcPr>
          <w:p w14:paraId="4ABCA338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5731E7" w:rsidRPr="00312ACC" w14:paraId="3DEC2FD9" w14:textId="77777777" w:rsidTr="008E7B52">
        <w:tc>
          <w:tcPr>
            <w:tcW w:w="817" w:type="dxa"/>
          </w:tcPr>
          <w:p w14:paraId="27390BD8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085" w:type="dxa"/>
          </w:tcPr>
          <w:p w14:paraId="52882BB1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«Приём округления чисел.»</w:t>
            </w:r>
          </w:p>
        </w:tc>
        <w:tc>
          <w:tcPr>
            <w:tcW w:w="1420" w:type="dxa"/>
          </w:tcPr>
          <w:p w14:paraId="4D01176B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5731E7" w:rsidRPr="00312ACC" w14:paraId="128B4706" w14:textId="77777777" w:rsidTr="008E7B52">
        <w:tc>
          <w:tcPr>
            <w:tcW w:w="817" w:type="dxa"/>
          </w:tcPr>
          <w:p w14:paraId="28F478B7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085" w:type="dxa"/>
          </w:tcPr>
          <w:p w14:paraId="45C7D900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 Умножение и деление на 2,3,4,5.»</w:t>
            </w:r>
          </w:p>
        </w:tc>
        <w:tc>
          <w:tcPr>
            <w:tcW w:w="1420" w:type="dxa"/>
          </w:tcPr>
          <w:p w14:paraId="1EDCAAA5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5731E7" w:rsidRPr="00312ACC" w14:paraId="16D3134A" w14:textId="77777777" w:rsidTr="008E7B52">
        <w:tc>
          <w:tcPr>
            <w:tcW w:w="817" w:type="dxa"/>
          </w:tcPr>
          <w:p w14:paraId="043064CF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085" w:type="dxa"/>
          </w:tcPr>
          <w:p w14:paraId="4F981272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312ACC">
              <w:rPr>
                <w:rFonts w:ascii="Times New Roman" w:hAnsi="Times New Roman" w:cs="Times New Roman"/>
                <w:sz w:val="24"/>
                <w:szCs w:val="24"/>
              </w:rPr>
              <w:t xml:space="preserve"> теме « Задачи на кратное сравнение.»</w:t>
            </w:r>
          </w:p>
        </w:tc>
        <w:tc>
          <w:tcPr>
            <w:tcW w:w="1420" w:type="dxa"/>
          </w:tcPr>
          <w:p w14:paraId="18087090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5731E7" w:rsidRPr="00312ACC" w14:paraId="7317A11B" w14:textId="77777777" w:rsidTr="008E7B52">
        <w:tc>
          <w:tcPr>
            <w:tcW w:w="817" w:type="dxa"/>
          </w:tcPr>
          <w:p w14:paraId="3A97C298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085" w:type="dxa"/>
          </w:tcPr>
          <w:p w14:paraId="6B110A59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  Таблица умножения в пределах 100.»</w:t>
            </w:r>
          </w:p>
        </w:tc>
        <w:tc>
          <w:tcPr>
            <w:tcW w:w="1420" w:type="dxa"/>
          </w:tcPr>
          <w:p w14:paraId="07C6DCF7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5731E7" w:rsidRPr="00312ACC" w14:paraId="3563054A" w14:textId="77777777" w:rsidTr="008E7B52">
        <w:tc>
          <w:tcPr>
            <w:tcW w:w="817" w:type="dxa"/>
          </w:tcPr>
          <w:p w14:paraId="6C8C7D8B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085" w:type="dxa"/>
          </w:tcPr>
          <w:p w14:paraId="64B93DB2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</w:t>
            </w:r>
            <w:proofErr w:type="spellStart"/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Внетабличные</w:t>
            </w:r>
            <w:proofErr w:type="spellEnd"/>
            <w:r w:rsidRPr="00312ACC">
              <w:rPr>
                <w:rFonts w:ascii="Times New Roman" w:hAnsi="Times New Roman" w:cs="Times New Roman"/>
                <w:sz w:val="24"/>
                <w:szCs w:val="24"/>
              </w:rPr>
              <w:t xml:space="preserve"> случаи».</w:t>
            </w:r>
          </w:p>
        </w:tc>
        <w:tc>
          <w:tcPr>
            <w:tcW w:w="1420" w:type="dxa"/>
          </w:tcPr>
          <w:p w14:paraId="3180CDC6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5731E7" w:rsidRPr="00312ACC" w14:paraId="7E70C1A1" w14:textId="77777777" w:rsidTr="008E7B52">
        <w:tc>
          <w:tcPr>
            <w:tcW w:w="817" w:type="dxa"/>
          </w:tcPr>
          <w:p w14:paraId="32CEB1FD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085" w:type="dxa"/>
          </w:tcPr>
          <w:p w14:paraId="3E8F030A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и вычитания в пределах 1000</w:t>
            </w: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F16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420" w:type="dxa"/>
          </w:tcPr>
          <w:p w14:paraId="0F745F17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5731E7" w:rsidRPr="00312ACC" w14:paraId="2B98B89F" w14:textId="77777777" w:rsidTr="008E7B52">
        <w:tc>
          <w:tcPr>
            <w:tcW w:w="817" w:type="dxa"/>
          </w:tcPr>
          <w:p w14:paraId="46C13A3E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085" w:type="dxa"/>
          </w:tcPr>
          <w:p w14:paraId="7DE446FE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«Письменная нумерация в пределах 1000»</w:t>
            </w:r>
          </w:p>
        </w:tc>
        <w:tc>
          <w:tcPr>
            <w:tcW w:w="1420" w:type="dxa"/>
          </w:tcPr>
          <w:p w14:paraId="398482BF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5731E7" w:rsidRPr="00312ACC" w14:paraId="7997899D" w14:textId="77777777" w:rsidTr="008E7B52">
        <w:trPr>
          <w:trHeight w:val="562"/>
        </w:trPr>
        <w:tc>
          <w:tcPr>
            <w:tcW w:w="817" w:type="dxa"/>
          </w:tcPr>
          <w:p w14:paraId="1CEF806F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5" w:type="dxa"/>
          </w:tcPr>
          <w:p w14:paraId="2B1EDF8B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14:paraId="5A729A55" w14:textId="77777777" w:rsidR="005731E7" w:rsidRPr="00312AC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</w:tbl>
    <w:p w14:paraId="3AB96264" w14:textId="77777777" w:rsidR="005731E7" w:rsidRPr="00683BF3" w:rsidRDefault="005731E7" w:rsidP="00683BF3">
      <w:pPr>
        <w:rPr>
          <w:b/>
          <w:sz w:val="28"/>
          <w:szCs w:val="28"/>
        </w:rPr>
      </w:pPr>
    </w:p>
    <w:sectPr w:rsidR="005731E7" w:rsidRPr="0068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BF3"/>
    <w:rsid w:val="005731E7"/>
    <w:rsid w:val="00683BF3"/>
    <w:rsid w:val="008E7B52"/>
    <w:rsid w:val="009F1695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53A0"/>
  <w15:docId w15:val="{10976B1C-1A0A-4D22-90E8-51E7F5C8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Александр Пешков</cp:lastModifiedBy>
  <cp:revision>4</cp:revision>
  <dcterms:created xsi:type="dcterms:W3CDTF">2023-04-16T11:02:00Z</dcterms:created>
  <dcterms:modified xsi:type="dcterms:W3CDTF">2023-04-17T07:04:00Z</dcterms:modified>
</cp:coreProperties>
</file>