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C7" w:rsidRDefault="001148C7" w:rsidP="001148C7">
      <w:pPr>
        <w:jc w:val="center"/>
        <w:rPr>
          <w:sz w:val="40"/>
        </w:rPr>
      </w:pPr>
      <w:r>
        <w:rPr>
          <w:sz w:val="40"/>
        </w:rPr>
        <w:t>График контроля</w:t>
      </w:r>
    </w:p>
    <w:p w:rsidR="001148C7" w:rsidRDefault="001148C7" w:rsidP="001148C7">
      <w:pPr>
        <w:jc w:val="center"/>
        <w:rPr>
          <w:sz w:val="40"/>
        </w:rPr>
      </w:pPr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3885"/>
        <w:gridCol w:w="1484"/>
        <w:gridCol w:w="1317"/>
      </w:tblGrid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Вид контроля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Количество часов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Дата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r>
              <w:t xml:space="preserve">Входная контрольная работа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20.09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r>
              <w:rPr>
                <w:bCs/>
                <w:iCs/>
              </w:rPr>
              <w:t xml:space="preserve">Контрольная работа  по теме </w:t>
            </w:r>
            <w:r>
              <w:rPr>
                <w:rFonts w:eastAsia="SimSun"/>
                <w:kern w:val="2"/>
                <w:sz w:val="20"/>
                <w:szCs w:val="20"/>
              </w:rPr>
              <w:t xml:space="preserve">«ПАРАЛЛЕЛЬНОСТЬ </w:t>
            </w:r>
            <w:proofErr w:type="gramStart"/>
            <w:r>
              <w:rPr>
                <w:rFonts w:eastAsia="SimSun"/>
                <w:kern w:val="2"/>
                <w:sz w:val="20"/>
                <w:szCs w:val="20"/>
              </w:rPr>
              <w:t>ПРЯМЫХ</w:t>
            </w:r>
            <w:proofErr w:type="gramEnd"/>
            <w:r>
              <w:rPr>
                <w:rFonts w:eastAsia="SimSun"/>
                <w:kern w:val="2"/>
                <w:sz w:val="20"/>
                <w:szCs w:val="20"/>
              </w:rPr>
              <w:t>, ПРЯМОЙ И ПЛОСКОСТИ»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11.10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r>
              <w:rPr>
                <w:bCs/>
                <w:iCs/>
              </w:rPr>
              <w:t>Контрольная работа  по теме «</w:t>
            </w:r>
            <w:r>
              <w:rPr>
                <w:rFonts w:eastAsia="SimSun"/>
                <w:kern w:val="2"/>
                <w:sz w:val="20"/>
                <w:szCs w:val="20"/>
              </w:rPr>
              <w:t>ПАРАЛЛЕЛЬНОСТЬ ПЛОСКОСТЕЙ. ТЕТРАЭДР. ПАРАЛЛЕЛЕПМПЕД</w:t>
            </w:r>
            <w:r>
              <w:rPr>
                <w:bCs/>
                <w:iCs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22.11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rPr>
                <w:bCs/>
                <w:iCs/>
              </w:rPr>
            </w:pPr>
            <w:r>
              <w:t xml:space="preserve">Контрольная работа </w:t>
            </w:r>
            <w:r>
              <w:rPr>
                <w:bCs/>
                <w:iCs/>
              </w:rPr>
              <w:t>по теме</w:t>
            </w:r>
          </w:p>
          <w:p w:rsidR="001148C7" w:rsidRDefault="001148C7">
            <w:r>
              <w:rPr>
                <w:bCs/>
                <w:iCs/>
              </w:rPr>
              <w:t xml:space="preserve"> «</w:t>
            </w:r>
            <w:r>
              <w:rPr>
                <w:rFonts w:eastAsia="SimSun"/>
                <w:bCs/>
                <w:kern w:val="2"/>
                <w:sz w:val="20"/>
                <w:szCs w:val="20"/>
              </w:rPr>
              <w:t>ПЕРПЕНДИКУЛЯРНОСТЬ В ПРОСТРАНСТВЕ</w:t>
            </w:r>
            <w:r>
              <w:rPr>
                <w:bCs/>
                <w:iCs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24.01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rPr>
                <w:sz w:val="20"/>
                <w:szCs w:val="20"/>
              </w:rPr>
            </w:pPr>
            <w:r>
              <w:rPr>
                <w:bCs/>
                <w:iCs/>
              </w:rPr>
              <w:t>Контрольная работа по теме «</w:t>
            </w:r>
            <w:r>
              <w:rPr>
                <w:rFonts w:eastAsia="SimSun"/>
                <w:kern w:val="2"/>
                <w:sz w:val="20"/>
                <w:szCs w:val="20"/>
              </w:rPr>
              <w:t>МНОГОГРАННИКИ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30.03</w:t>
            </w:r>
          </w:p>
        </w:tc>
      </w:tr>
      <w:tr w:rsidR="001148C7" w:rsidTr="001148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r>
              <w:t>Итоговая контрольная работа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C7" w:rsidRDefault="001148C7">
            <w:pPr>
              <w:jc w:val="center"/>
            </w:pPr>
            <w:r>
              <w:t>16.05</w:t>
            </w:r>
          </w:p>
        </w:tc>
      </w:tr>
    </w:tbl>
    <w:p w:rsidR="001148C7" w:rsidRDefault="001148C7" w:rsidP="001148C7">
      <w:pPr>
        <w:jc w:val="center"/>
        <w:rPr>
          <w:sz w:val="40"/>
        </w:rPr>
      </w:pPr>
    </w:p>
    <w:p w:rsidR="001148C7" w:rsidRDefault="001148C7" w:rsidP="001148C7"/>
    <w:p w:rsidR="001148C7" w:rsidRDefault="001148C7" w:rsidP="001148C7">
      <w:pPr>
        <w:jc w:val="center"/>
        <w:rPr>
          <w:sz w:val="40"/>
        </w:rPr>
      </w:pPr>
    </w:p>
    <w:p w:rsidR="001148C7" w:rsidRDefault="001148C7" w:rsidP="001148C7">
      <w:pPr>
        <w:jc w:val="center"/>
        <w:rPr>
          <w:b/>
          <w:szCs w:val="22"/>
        </w:rPr>
      </w:pPr>
    </w:p>
    <w:p w:rsidR="001148C7" w:rsidRDefault="001148C7" w:rsidP="001148C7">
      <w:pPr>
        <w:jc w:val="center"/>
        <w:rPr>
          <w:b/>
          <w:szCs w:val="22"/>
        </w:rPr>
      </w:pPr>
    </w:p>
    <w:p w:rsidR="001148C7" w:rsidRDefault="001148C7" w:rsidP="001148C7"/>
    <w:p w:rsidR="001148C7" w:rsidRDefault="001148C7" w:rsidP="001148C7"/>
    <w:p w:rsidR="00D8266A" w:rsidRDefault="001148C7" w:rsidP="001148C7"/>
    <w:sectPr w:rsidR="00D8266A" w:rsidSect="00D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C7"/>
    <w:rsid w:val="001148C7"/>
    <w:rsid w:val="00763390"/>
    <w:rsid w:val="009874AA"/>
    <w:rsid w:val="00D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C7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-JJJJJ-</dc:creator>
  <cp:keywords/>
  <dc:description/>
  <cp:lastModifiedBy>-JJJJJ-</cp:lastModifiedBy>
  <cp:revision>2</cp:revision>
  <dcterms:created xsi:type="dcterms:W3CDTF">2023-04-16T09:02:00Z</dcterms:created>
  <dcterms:modified xsi:type="dcterms:W3CDTF">2023-04-16T09:03:00Z</dcterms:modified>
</cp:coreProperties>
</file>