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4040"/>
        <w:gridCol w:w="3757"/>
      </w:tblGrid>
      <w:tr w:rsidR="006F29A4" w:rsidRPr="006F29A4" w:rsidTr="009D552E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A4" w:rsidRPr="006F29A4" w:rsidRDefault="006F29A4" w:rsidP="006F29A4">
            <w:pPr>
              <w:rPr>
                <w:rFonts w:eastAsia="Arial Unicode MS"/>
                <w:bCs/>
              </w:rPr>
            </w:pPr>
            <w:r w:rsidRPr="006F29A4">
              <w:rPr>
                <w:rFonts w:eastAsia="Arial Unicode MS"/>
                <w:bCs/>
              </w:rPr>
              <w:t>Английский язык</w:t>
            </w:r>
          </w:p>
        </w:tc>
      </w:tr>
      <w:tr w:rsidR="006F29A4" w:rsidRPr="006F29A4" w:rsidTr="009D552E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7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A4" w:rsidRPr="009D552E" w:rsidRDefault="00EF57FE" w:rsidP="006F29A4">
            <w:pPr>
              <w:rPr>
                <w:sz w:val="32"/>
              </w:rPr>
            </w:pPr>
            <w:hyperlink r:id="rId6" w:history="1">
              <w:r w:rsidR="009D552E" w:rsidRPr="009D552E">
                <w:rPr>
                  <w:rStyle w:val="a4"/>
                  <w:color w:val="auto"/>
                  <w:u w:val="none"/>
                </w:rPr>
                <w:t xml:space="preserve"> Ваулина Ю.Е., Эванс В.,</w:t>
              </w:r>
            </w:hyperlink>
            <w:r w:rsidR="009D552E" w:rsidRPr="009D552E">
              <w:rPr>
                <w:color w:val="auto"/>
              </w:rPr>
              <w:t xml:space="preserve"> Дули Дж., Подоляко О.Е.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7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A4" w:rsidRPr="006F29A4" w:rsidRDefault="009D552E" w:rsidP="006F29A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  <w:r w:rsidR="00244F61">
              <w:rPr>
                <w:rFonts w:eastAsia="Arial Unicode MS"/>
              </w:rPr>
              <w:t xml:space="preserve"> 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7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A4" w:rsidRPr="006F29A4" w:rsidRDefault="00244F61" w:rsidP="006F29A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101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7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A4" w:rsidRPr="006F29A4" w:rsidRDefault="006F29A4" w:rsidP="006F29A4">
            <w:pPr>
              <w:rPr>
                <w:bCs/>
                <w:iCs/>
                <w:kern w:val="2"/>
              </w:rPr>
            </w:pPr>
            <w:r w:rsidRPr="006F29A4">
              <w:rPr>
                <w:bCs/>
                <w:iCs/>
                <w:kern w:val="2"/>
              </w:rPr>
              <w:t>Ирхина Татьяна Ивановна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552E" w:rsidRPr="00F61404" w:rsidRDefault="009D552E" w:rsidP="009D552E">
            <w:pPr>
              <w:adjustRightInd w:val="0"/>
              <w:ind w:firstLine="296"/>
            </w:pPr>
            <w:r w:rsidRPr="00F61404">
              <w:t>• р</w:t>
            </w:r>
            <w:r w:rsidRPr="00F61404">
              <w:rPr>
                <w:b/>
                <w:bCs/>
              </w:rPr>
              <w:t xml:space="preserve">азвитие иноязычной коммуникативной компетенции </w:t>
            </w:r>
            <w:r w:rsidRPr="00F61404">
              <w:t>(речевой, языковой, социокультурной, компенсаторной, учебно-познавательной):</w:t>
            </w:r>
          </w:p>
          <w:p w:rsidR="009D552E" w:rsidRPr="00F61404" w:rsidRDefault="009D552E" w:rsidP="009D552E">
            <w:pPr>
              <w:adjustRightInd w:val="0"/>
              <w:ind w:firstLine="296"/>
            </w:pPr>
            <w:r w:rsidRPr="00F61404">
              <w:t xml:space="preserve">- </w:t>
            </w:r>
            <w:r w:rsidRPr="00F61404">
              <w:rPr>
                <w:b/>
                <w:bCs/>
                <w:i/>
                <w:iCs/>
              </w:rPr>
              <w:t xml:space="preserve">речевая компетенция </w:t>
            </w:r>
            <w:r w:rsidRPr="00F61404">
              <w:t>– совершенствование коммуникативных умений в четырех основных видах речевой деятельности (говорении, аудировании, чтении, письме);</w:t>
            </w:r>
          </w:p>
          <w:p w:rsidR="009D552E" w:rsidRPr="00F61404" w:rsidRDefault="009D552E" w:rsidP="009D552E">
            <w:pPr>
              <w:adjustRightInd w:val="0"/>
              <w:ind w:firstLine="296"/>
            </w:pPr>
            <w:r w:rsidRPr="00F61404">
              <w:t xml:space="preserve">- </w:t>
            </w:r>
            <w:r w:rsidRPr="00F61404">
              <w:rPr>
                <w:b/>
                <w:bCs/>
                <w:i/>
                <w:iCs/>
              </w:rPr>
              <w:t xml:space="preserve">языковая компетенция </w:t>
            </w:r>
            <w:r w:rsidRPr="00F61404">
      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9D552E" w:rsidRPr="00F61404" w:rsidRDefault="009D552E" w:rsidP="009D552E">
            <w:pPr>
              <w:adjustRightInd w:val="0"/>
              <w:ind w:firstLine="296"/>
            </w:pPr>
            <w:r w:rsidRPr="00F61404">
              <w:t xml:space="preserve">- </w:t>
            </w:r>
            <w:r w:rsidRPr="00F61404">
              <w:rPr>
                <w:b/>
                <w:bCs/>
                <w:i/>
                <w:iCs/>
              </w:rPr>
              <w:t>социокультурная / межкультурная компетенция</w:t>
            </w:r>
            <w:r w:rsidRPr="00F61404"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6 классе, формирование умений представлять свою страну, ее культуру в условиях иноязычного межкультурного обще</w:t>
            </w:r>
            <w:r>
              <w:t>н</w:t>
            </w:r>
            <w:r w:rsidRPr="00F61404">
              <w:t>ия;</w:t>
            </w:r>
          </w:p>
          <w:p w:rsidR="009D552E" w:rsidRPr="00F61404" w:rsidRDefault="009D552E" w:rsidP="009D552E">
            <w:pPr>
              <w:adjustRightInd w:val="0"/>
              <w:ind w:firstLine="296"/>
            </w:pPr>
            <w:r w:rsidRPr="00F61404">
              <w:t xml:space="preserve">- </w:t>
            </w:r>
            <w:r w:rsidRPr="00F61404">
              <w:rPr>
                <w:b/>
                <w:bCs/>
                <w:i/>
                <w:iCs/>
              </w:rPr>
              <w:t xml:space="preserve">компенсаторная компетенция </w:t>
            </w:r>
            <w:r w:rsidRPr="00F61404">
              <w:t>– развитие умений выходить из положения в условиях дефицита языковых средств при получении и передачи иноязычной информации;</w:t>
            </w:r>
          </w:p>
          <w:p w:rsidR="009D552E" w:rsidRPr="00F61404" w:rsidRDefault="009D552E" w:rsidP="009D552E">
            <w:pPr>
              <w:adjustRightInd w:val="0"/>
              <w:ind w:firstLine="296"/>
            </w:pPr>
            <w:r w:rsidRPr="00F61404">
              <w:t xml:space="preserve">- </w:t>
            </w:r>
            <w:r w:rsidRPr="00F61404">
              <w:rPr>
                <w:b/>
                <w:bCs/>
                <w:i/>
                <w:iCs/>
              </w:rPr>
              <w:t xml:space="preserve">учебно-познавательная компетенция </w:t>
            </w:r>
            <w:r w:rsidRPr="00F61404">
      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  <w:p w:rsidR="009D552E" w:rsidRPr="00F61404" w:rsidRDefault="009D552E" w:rsidP="009D552E">
            <w:pPr>
              <w:adjustRightInd w:val="0"/>
              <w:ind w:firstLine="296"/>
            </w:pPr>
            <w:r w:rsidRPr="00F61404">
              <w:t>•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      </w:r>
          </w:p>
          <w:p w:rsidR="009D552E" w:rsidRPr="00F61404" w:rsidRDefault="009D552E" w:rsidP="009D552E">
            <w:pPr>
              <w:adjustRightInd w:val="0"/>
              <w:ind w:firstLine="296"/>
            </w:pPr>
            <w:r w:rsidRPr="00F61404">
              <w:t>•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</w:p>
          <w:p w:rsidR="009D552E" w:rsidRPr="00F61404" w:rsidRDefault="009D552E" w:rsidP="009D552E">
            <w:pPr>
              <w:adjustRightInd w:val="0"/>
              <w:ind w:firstLine="296"/>
            </w:pPr>
            <w:r w:rsidRPr="00F61404">
              <w:t>•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      </w:r>
          </w:p>
          <w:p w:rsidR="006F29A4" w:rsidRPr="006F29A4" w:rsidRDefault="006F29A4" w:rsidP="009D552E">
            <w:pPr>
              <w:adjustRightInd w:val="0"/>
              <w:spacing w:before="100" w:beforeAutospacing="1"/>
              <w:ind w:firstLine="296"/>
            </w:pP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lastRenderedPageBreak/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9A4" w:rsidRPr="006F29A4" w:rsidRDefault="006F29A4" w:rsidP="006F29A4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9A4" w:rsidRPr="006F29A4" w:rsidRDefault="006F29A4" w:rsidP="006F29A4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 xml:space="preserve">Кол-во часов 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A4" w:rsidRPr="009D552E" w:rsidRDefault="009D552E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Кто есть кто</w:t>
            </w: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val="en-US" w:eastAsia="en-US"/>
              </w:rPr>
              <w:t>?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A4" w:rsidRPr="006F29A4" w:rsidRDefault="00244F61" w:rsidP="006F29A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11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A4" w:rsidRPr="006F29A4" w:rsidRDefault="009D552E" w:rsidP="006F29A4">
            <w:pPr>
              <w:jc w:val="both"/>
            </w:pPr>
            <w:r>
              <w:t>Вот и мы!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9A4" w:rsidRPr="006F29A4" w:rsidRDefault="009D552E" w:rsidP="006F29A4">
            <w:pPr>
              <w:jc w:val="center"/>
            </w:pPr>
            <w:r>
              <w:t>8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9A4" w:rsidRPr="006F29A4" w:rsidRDefault="009D552E" w:rsidP="006F29A4">
            <w:r>
              <w:t>Поехали! Будь внимателен!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9A4" w:rsidRPr="006F29A4" w:rsidRDefault="00244F61" w:rsidP="006F29A4">
            <w:pPr>
              <w:jc w:val="center"/>
            </w:pPr>
            <w:r>
              <w:t>7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9A4" w:rsidRPr="006F29A4" w:rsidRDefault="009D552E" w:rsidP="006F29A4">
            <w:r>
              <w:t>День за днем!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9A4" w:rsidRPr="006F29A4" w:rsidRDefault="00EF57FE" w:rsidP="006F29A4">
            <w:pPr>
              <w:jc w:val="center"/>
            </w:pPr>
            <w:r>
              <w:t>11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9A4" w:rsidRPr="006F29A4" w:rsidRDefault="009D552E" w:rsidP="006F29A4">
            <w:r>
              <w:t>Праздники.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9A4" w:rsidRPr="006F29A4" w:rsidRDefault="00EF57FE" w:rsidP="006F29A4">
            <w:pPr>
              <w:jc w:val="center"/>
            </w:pPr>
            <w:r>
              <w:t>13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9A4" w:rsidRPr="006F29A4" w:rsidRDefault="009D552E" w:rsidP="006F29A4">
            <w:r>
              <w:t>На досуге.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9A4" w:rsidRPr="006F29A4" w:rsidRDefault="009D552E" w:rsidP="006F29A4">
            <w:pPr>
              <w:jc w:val="center"/>
            </w:pPr>
            <w:r>
              <w:t>10</w:t>
            </w:r>
          </w:p>
        </w:tc>
      </w:tr>
      <w:tr w:rsidR="009D552E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552E" w:rsidRPr="006F29A4" w:rsidRDefault="009D552E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552E" w:rsidRPr="006F29A4" w:rsidRDefault="009D552E" w:rsidP="006F29A4">
            <w:r>
              <w:t>Вчера, сегодня, завтра.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552E" w:rsidRPr="006F29A4" w:rsidRDefault="00244F61" w:rsidP="006F29A4">
            <w:pPr>
              <w:jc w:val="center"/>
            </w:pPr>
            <w:r>
              <w:t>9</w:t>
            </w:r>
          </w:p>
        </w:tc>
      </w:tr>
      <w:tr w:rsidR="009D552E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552E" w:rsidRPr="006F29A4" w:rsidRDefault="009D552E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552E" w:rsidRPr="006F29A4" w:rsidRDefault="009D552E" w:rsidP="006F29A4">
            <w:r>
              <w:t>Правила и инструкции.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552E" w:rsidRPr="006F29A4" w:rsidRDefault="00EF57FE" w:rsidP="006F29A4">
            <w:pPr>
              <w:jc w:val="center"/>
            </w:pPr>
            <w:r>
              <w:t>9</w:t>
            </w:r>
          </w:p>
        </w:tc>
      </w:tr>
      <w:tr w:rsidR="009D552E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552E" w:rsidRPr="006F29A4" w:rsidRDefault="009D552E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552E" w:rsidRPr="006F29A4" w:rsidRDefault="009D552E" w:rsidP="006F29A4">
            <w:r>
              <w:t>Еда и напитки.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552E" w:rsidRPr="006F29A4" w:rsidRDefault="00623B3B" w:rsidP="006F29A4">
            <w:pPr>
              <w:jc w:val="center"/>
            </w:pPr>
            <w:r>
              <w:t>9</w:t>
            </w:r>
          </w:p>
        </w:tc>
      </w:tr>
      <w:tr w:rsidR="006F29A4" w:rsidRPr="006F29A4" w:rsidTr="009D552E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9A4" w:rsidRPr="006F29A4" w:rsidRDefault="006F29A4" w:rsidP="006F29A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9A4" w:rsidRPr="006F29A4" w:rsidRDefault="009D552E" w:rsidP="006F29A4">
            <w:r>
              <w:t>Каникулы.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9A4" w:rsidRPr="006F29A4" w:rsidRDefault="00EF57FE" w:rsidP="006F29A4">
            <w:pPr>
              <w:jc w:val="center"/>
            </w:pPr>
            <w:r>
              <w:t>14</w:t>
            </w:r>
            <w:bookmarkStart w:id="0" w:name="_GoBack"/>
            <w:bookmarkEnd w:id="0"/>
          </w:p>
        </w:tc>
      </w:tr>
    </w:tbl>
    <w:p w:rsidR="003D21D1" w:rsidRDefault="003D21D1"/>
    <w:sectPr w:rsidR="003D21D1" w:rsidSect="001A07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932471"/>
    <w:multiLevelType w:val="hybridMultilevel"/>
    <w:tmpl w:val="857EB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19"/>
    <w:rsid w:val="001A0719"/>
    <w:rsid w:val="00244F61"/>
    <w:rsid w:val="002859A2"/>
    <w:rsid w:val="003D21D1"/>
    <w:rsid w:val="004F4CFA"/>
    <w:rsid w:val="00601FD1"/>
    <w:rsid w:val="00623B3B"/>
    <w:rsid w:val="0063361A"/>
    <w:rsid w:val="006F29A4"/>
    <w:rsid w:val="00891CB2"/>
    <w:rsid w:val="009D552E"/>
    <w:rsid w:val="00D40363"/>
    <w:rsid w:val="00EF57FE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7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A0719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19"/>
    <w:rPr>
      <w:rFonts w:asciiTheme="majorHAnsi" w:eastAsiaTheme="majorEastAsia" w:hAnsiTheme="majorHAnsi" w:cstheme="majorBidi"/>
      <w:b/>
      <w:bCs/>
      <w:color w:val="4F81BD" w:themeColor="accent1"/>
      <w:u w:color="000000"/>
    </w:rPr>
  </w:style>
  <w:style w:type="paragraph" w:customStyle="1" w:styleId="a3">
    <w:name w:val="Содержимое таблицы"/>
    <w:rsid w:val="001A07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Textbody">
    <w:name w:val="Text body"/>
    <w:basedOn w:val="a"/>
    <w:rsid w:val="001A07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20"/>
      <w:textAlignment w:val="baseline"/>
    </w:pPr>
    <w:rPr>
      <w:rFonts w:eastAsia="SimSun" w:cs="Tahoma"/>
      <w:color w:val="auto"/>
      <w:kern w:val="3"/>
      <w:bdr w:val="none" w:sz="0" w:space="0" w:color="auto"/>
      <w:lang w:eastAsia="zh-CN" w:bidi="hi-IN"/>
    </w:rPr>
  </w:style>
  <w:style w:type="character" w:styleId="a4">
    <w:name w:val="Hyperlink"/>
    <w:basedOn w:val="a0"/>
    <w:semiHidden/>
    <w:unhideWhenUsed/>
    <w:rsid w:val="009D5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7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A0719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19"/>
    <w:rPr>
      <w:rFonts w:asciiTheme="majorHAnsi" w:eastAsiaTheme="majorEastAsia" w:hAnsiTheme="majorHAnsi" w:cstheme="majorBidi"/>
      <w:b/>
      <w:bCs/>
      <w:color w:val="4F81BD" w:themeColor="accent1"/>
      <w:u w:color="000000"/>
    </w:rPr>
  </w:style>
  <w:style w:type="paragraph" w:customStyle="1" w:styleId="a3">
    <w:name w:val="Содержимое таблицы"/>
    <w:rsid w:val="001A071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Textbody">
    <w:name w:val="Text body"/>
    <w:basedOn w:val="a"/>
    <w:rsid w:val="001A07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20"/>
      <w:textAlignment w:val="baseline"/>
    </w:pPr>
    <w:rPr>
      <w:rFonts w:eastAsia="SimSun" w:cs="Tahoma"/>
      <w:color w:val="auto"/>
      <w:kern w:val="3"/>
      <w:bdr w:val="none" w:sz="0" w:space="0" w:color="auto"/>
      <w:lang w:eastAsia="zh-CN" w:bidi="hi-IN"/>
    </w:rPr>
  </w:style>
  <w:style w:type="character" w:styleId="a4">
    <w:name w:val="Hyperlink"/>
    <w:basedOn w:val="a0"/>
    <w:semiHidden/>
    <w:unhideWhenUsed/>
    <w:rsid w:val="009D5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spotlig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11</cp:revision>
  <dcterms:created xsi:type="dcterms:W3CDTF">2018-12-21T06:32:00Z</dcterms:created>
  <dcterms:modified xsi:type="dcterms:W3CDTF">2022-09-29T12:31:00Z</dcterms:modified>
</cp:coreProperties>
</file>