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C72D51" w:rsidRPr="00C72D51" w:rsidTr="0040263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695A54" w:rsidRDefault="00C72D51" w:rsidP="00C72D5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0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Theme="majorHAnsi" w:eastAsiaTheme="majorEastAsia" w:hAnsiTheme="majorHAnsi" w:cstheme="majorBidi"/>
                <w:b/>
                <w:bCs/>
                <w:kern w:val="1"/>
                <w:u w:color="000000"/>
                <w:bdr w:val="nil"/>
                <w:lang w:eastAsia="ru-RU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695A54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u w:color="000000"/>
                <w:bdr w:val="nil"/>
                <w:lang w:eastAsia="ru-RU"/>
              </w:rPr>
            </w:pPr>
          </w:p>
          <w:p w:rsidR="00C72D51" w:rsidRPr="00695A54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u w:color="000000"/>
                <w:bdr w:val="nil"/>
                <w:lang w:eastAsia="ru-RU"/>
              </w:rPr>
              <w:t>География</w:t>
            </w:r>
            <w:r w:rsidR="00BC3BE6" w:rsidRPr="00695A54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u w:color="000000"/>
                <w:bdr w:val="nil"/>
                <w:lang w:eastAsia="ru-RU"/>
              </w:rPr>
              <w:t>. Экономическая и социальная география мира.</w:t>
            </w:r>
          </w:p>
        </w:tc>
      </w:tr>
      <w:tr w:rsidR="00C72D51" w:rsidRPr="00C72D51" w:rsidTr="0040263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695A54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695A54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proofErr w:type="spellStart"/>
            <w:r w:rsidRPr="00695A54">
              <w:rPr>
                <w:rFonts w:ascii="Times New Roman" w:eastAsia="Calibri" w:hAnsi="Times New Roman" w:cs="Times New Roman"/>
                <w:color w:val="000000"/>
                <w:kern w:val="1"/>
                <w:u w:color="000000"/>
                <w:bdr w:val="nil"/>
                <w:shd w:val="clear" w:color="auto" w:fill="FFFFFF"/>
              </w:rPr>
              <w:t>Максаковский</w:t>
            </w:r>
            <w:proofErr w:type="spellEnd"/>
            <w:r w:rsidRPr="00695A54">
              <w:rPr>
                <w:rFonts w:ascii="Times New Roman" w:eastAsia="Calibri" w:hAnsi="Times New Roman" w:cs="Times New Roman"/>
                <w:color w:val="000000"/>
                <w:kern w:val="1"/>
                <w:u w:color="000000"/>
                <w:bdr w:val="nil"/>
                <w:shd w:val="clear" w:color="auto" w:fill="FFFFFF"/>
              </w:rPr>
              <w:t xml:space="preserve"> В.П.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695A54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695A54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>11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695A54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>Количество</w:t>
            </w: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 xml:space="preserve"> </w:t>
            </w: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695A54" w:rsidRDefault="00BC3BE6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>34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695A54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695A54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u w:color="000000"/>
                <w:bdr w:val="nil"/>
                <w:lang w:eastAsia="ru-RU"/>
              </w:rPr>
              <w:t>Воронцова Елена Владимировна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695A54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>Цель</w:t>
            </w: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 xml:space="preserve"> </w:t>
            </w:r>
            <w:r w:rsidRPr="00695A54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>формирование у школьников законченных широких представлений о социально-экономической составляющей географической картины мира.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>Освоение системы географических знаний в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 и путях их решения, методах изучения географического пространства, разнообразии его объектов и процессов;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 Овладение умениями сочетать глобальный, региональный и локальный подходы для описания и анализ природных, социально-экономических, </w:t>
            </w:r>
            <w:proofErr w:type="spellStart"/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>геоэкологических</w:t>
            </w:r>
            <w:proofErr w:type="spellEnd"/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процессов и крупнейших стран;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Развить 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 мира, его регионов и крупнейших стран;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Формировать географическую культуру и географическое мышление учащихся;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Воспитывать чувство патриотизма, толерантности, уважения к другим народам и культурам, бережно отношения к окружающей среде;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Формировать у учащихся специальные и </w:t>
            </w:r>
            <w:proofErr w:type="spellStart"/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>общеучебные</w:t>
            </w:r>
            <w:proofErr w:type="spellEnd"/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умения, позволяющие им самостоятельно добывать информацию географического характера по данному курсу;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1429D7" w:rsidRPr="00695A54" w:rsidRDefault="001429D7" w:rsidP="001429D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</w:pPr>
            <w:r w:rsidRPr="00695A54">
              <w:rPr>
                <w:rFonts w:ascii="Times New Roman" w:eastAsia="Times New Roman" w:hAnsi="Times New Roman" w:cs="Times New Roman"/>
                <w:color w:val="000000"/>
                <w:kern w:val="1"/>
                <w:u w:color="000000"/>
                <w:bdr w:val="nil"/>
                <w:lang w:eastAsia="ru-RU"/>
              </w:rPr>
              <w:t xml:space="preserve">  Понимания географической специфики крупных регионов и стран мира в условиях стремительного развития  международного туризма и отдыха, деловых и образовательных программ, телекоммуникации.</w:t>
            </w:r>
          </w:p>
        </w:tc>
        <w:bookmarkStart w:id="0" w:name="_GoBack"/>
        <w:bookmarkEnd w:id="0"/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Кол-во часов 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1429D7" w:rsidP="00C72D51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</w:pPr>
            <w:r w:rsidRPr="001429D7"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  <w:t>Зарубежная Европа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1429D7" w:rsidP="00C72D51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  <w:t>6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1429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Зарубежная Азия. Австралия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BC3BE6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11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1429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Африка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1429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Северная Америка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BC3BE6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7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1429D7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1429D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Латинская Америка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BC3BE6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7</w:t>
            </w:r>
          </w:p>
        </w:tc>
      </w:tr>
    </w:tbl>
    <w:p w:rsidR="00C72D51" w:rsidRPr="00C72D51" w:rsidRDefault="00C72D51" w:rsidP="00C72D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</w:p>
    <w:p w:rsidR="00243CB0" w:rsidRDefault="00243CB0"/>
    <w:sectPr w:rsidR="00243CB0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929"/>
    <w:multiLevelType w:val="hybridMultilevel"/>
    <w:tmpl w:val="A2D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1"/>
    <w:rsid w:val="001429D7"/>
    <w:rsid w:val="00243CB0"/>
    <w:rsid w:val="00695A54"/>
    <w:rsid w:val="00BC3BE6"/>
    <w:rsid w:val="00C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2087</Characters>
  <Application>Microsoft Office Word</Application>
  <DocSecurity>0</DocSecurity>
  <Lines>17</Lines>
  <Paragraphs>4</Paragraphs>
  <ScaleCrop>false</ScaleCrop>
  <Company>diakov.net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2019-09-10T15:15:00Z</dcterms:created>
  <dcterms:modified xsi:type="dcterms:W3CDTF">2021-09-22T18:14:00Z</dcterms:modified>
</cp:coreProperties>
</file>