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E" w:rsidRDefault="00D338ED" w:rsidP="008E0F3E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E0F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="008E0F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="008E0F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8E0F3E" w:rsidRDefault="008E0F3E" w:rsidP="008E0F3E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(территориальный, административный округ (город, район, поселок)</w:t>
      </w:r>
      <w:proofErr w:type="gramEnd"/>
    </w:p>
    <w:p w:rsidR="008E0F3E" w:rsidRDefault="008E0F3E" w:rsidP="008E0F3E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E0F3E" w:rsidRDefault="008E0F3E" w:rsidP="008E0F3E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8E0F3E" w:rsidRDefault="008E0F3E" w:rsidP="008E0F3E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:rsidR="008E0F3E" w:rsidRDefault="008E0F3E" w:rsidP="008E0F3E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8E0F3E" w:rsidRDefault="008E0F3E" w:rsidP="008E0F3E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E0F3E" w:rsidRDefault="008E0F3E" w:rsidP="008E0F3E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«Утверждаю»</w:t>
      </w:r>
    </w:p>
    <w:p w:rsidR="008E0F3E" w:rsidRDefault="008E0F3E" w:rsidP="008E0F3E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Головатовской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СОШ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8E0F3E" w:rsidRDefault="008E0F3E" w:rsidP="008E0F3E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8E0F3E" w:rsidRDefault="008E0F3E" w:rsidP="008E0F3E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руководителя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Гайденко</w:t>
      </w:r>
      <w:proofErr w:type="spellEnd"/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Печать</w:t>
      </w:r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E0F3E" w:rsidRDefault="008E0F3E" w:rsidP="008E0F3E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</w:p>
    <w:p w:rsidR="008E0F3E" w:rsidRDefault="008E0F3E" w:rsidP="008E0F3E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0" w:name="bookmark4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АДАПТИРОВАННАЯ </w:t>
      </w:r>
    </w:p>
    <w:p w:rsidR="008E0F3E" w:rsidRDefault="008E0F3E" w:rsidP="008E0F3E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8E0F3E" w:rsidRDefault="008E0F3E" w:rsidP="008E0F3E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 учебному предмету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 искусство»</w:t>
      </w:r>
    </w:p>
    <w:p w:rsidR="008E0F3E" w:rsidRDefault="008E0F3E" w:rsidP="008E0F3E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8E0F3E" w:rsidRDefault="008E0F3E" w:rsidP="008E0F3E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ookmark6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8E0F3E" w:rsidRDefault="008E0F3E" w:rsidP="008E0F3E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Основное  общее  образование, 7  клас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специальная коррекционная образовательная программа)</w:t>
      </w:r>
    </w:p>
    <w:p w:rsidR="008E0F3E" w:rsidRDefault="008E0F3E" w:rsidP="008E0F3E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8E0F3E" w:rsidRDefault="008E0F3E" w:rsidP="008E0F3E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bookmarkStart w:id="2" w:name="bookmark7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часов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34</w:t>
      </w:r>
    </w:p>
    <w:p w:rsidR="008E0F3E" w:rsidRDefault="008E0F3E" w:rsidP="008E0F3E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0F3E" w:rsidRDefault="008E0F3E" w:rsidP="008E0F3E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Олибаш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Светлана Константиновна</w:t>
      </w:r>
    </w:p>
    <w:bookmarkEnd w:id="2"/>
    <w:p w:rsidR="008E0F3E" w:rsidRDefault="008E0F3E" w:rsidP="008E0F3E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(ФИО)</w:t>
      </w:r>
    </w:p>
    <w:p w:rsidR="008E0F3E" w:rsidRDefault="008E0F3E" w:rsidP="008E0F3E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bookmark8"/>
    </w:p>
    <w:p w:rsidR="008E0F3E" w:rsidRDefault="008E0F3E" w:rsidP="008E0F3E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разработана на основе</w:t>
      </w:r>
      <w:bookmarkEnd w:id="3"/>
    </w:p>
    <w:p w:rsidR="008E0F3E" w:rsidRDefault="008E0F3E" w:rsidP="008E0F3E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0F3E" w:rsidRDefault="008E0F3E" w:rsidP="008E0F3E">
      <w:pPr>
        <w:widowControl w:val="0"/>
        <w:pBdr>
          <w:bottom w:val="single" w:sz="12" w:space="1" w:color="auto"/>
        </w:pBdr>
        <w:tabs>
          <w:tab w:val="right" w:pos="8551"/>
        </w:tabs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Программы специальных (коррекционных) образовательных учреждений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</w:t>
      </w:r>
    </w:p>
    <w:p w:rsidR="008E0F3E" w:rsidRDefault="008E0F3E" w:rsidP="008E0F3E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8E0F3E" w:rsidRDefault="008E0F3E" w:rsidP="008E0F3E">
      <w:pPr>
        <w:widowControl w:val="0"/>
        <w:pBdr>
          <w:bottom w:val="single" w:sz="12" w:space="1" w:color="auto"/>
        </w:pBdr>
        <w:tabs>
          <w:tab w:val="right" w:pos="8551"/>
        </w:tabs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вида «5 – 9 классы», под редакцией В.В.Воронковой;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М.,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Просвещение, 2010 год.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8E0F3E" w:rsidRDefault="008E0F3E" w:rsidP="008E0F3E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примерную программу/программы, издательство, год издания при наличии)</w:t>
      </w:r>
    </w:p>
    <w:p w:rsidR="008E0F3E" w:rsidRDefault="008E0F3E" w:rsidP="008E0F3E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8E0F3E" w:rsidRDefault="008E0F3E" w:rsidP="008E0F3E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:rsidR="008E0F3E" w:rsidRDefault="008E0F3E" w:rsidP="008E0F3E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8E0F3E" w:rsidRDefault="008E0F3E" w:rsidP="008E0F3E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8E0F3E" w:rsidRDefault="008E0F3E" w:rsidP="008E0F3E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  год</w:t>
      </w:r>
    </w:p>
    <w:p w:rsidR="008E0F3E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D338ED" w:rsidRPr="00D338ED" w:rsidRDefault="008E0F3E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38ED"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в соответствии с требованиями нормативных документов: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РФ «Об образовании в РФ» №273 – ФЗ от 29.12.2012 г.;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об утверждении САНПИН 2.4.2.3286 – 15 «Санитарн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эпидемиологичекие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от 10 июля 2015 г. №26;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Приказ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Примерная адаптированная основная общеобразовательная программа образования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 Министерство образования и науки РФ.- М.: Просвещение, 2017 г.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Базисный учебный план специальных (коррекционных) образовательных учреждений VIII вида (I вариант) утвержденный Министерством образования России от 10.04.2002 г., №29/2065-п;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Примерный годовой учебный план общего образования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нарушениями): V – IX классы.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под редакцией В.В. Воронковой подготовительного и 1-4 классов, 5-9 классов коррекционных образовательных (Москва «Просвещение», 2014 г.).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right="43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основного звена – по программам специальных (коррекционных) образовательных учреждений под редакцией В.В. Воронковой, сб.1,2 (Гуманитарный изд. Центр «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2016 г.</w:t>
      </w:r>
      <w:proofErr w:type="gramEnd"/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YANDEX_36"/>
      <w:bookmarkStart w:id="5" w:name="YANDEX_39"/>
      <w:bookmarkStart w:id="6" w:name="YANDEX_40"/>
      <w:bookmarkStart w:id="7" w:name="YANDEX_37"/>
      <w:bookmarkStart w:id="8" w:name="YANDEX_38"/>
      <w:bookmarkEnd w:id="4"/>
      <w:bookmarkEnd w:id="5"/>
      <w:bookmarkEnd w:id="6"/>
      <w:bookmarkEnd w:id="7"/>
      <w:bookmarkEnd w:id="8"/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курс по изобразительному искусству в 7 классе направлен на продолжение решения следующих основных задач: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предметных и универсальных способов действий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возможность продолжения образования в основной школе;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умения учиться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способности к самоорганизации с целью решения 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задач;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индивидуальный прогресс 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основных сферах личностного развития – эмоциональной, познавательной, регулятивной реализуются в процессе обучения всем предметам.</w:t>
      </w:r>
      <w:proofErr w:type="gramEnd"/>
    </w:p>
    <w:p w:rsid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38ED" w:rsidRPr="00D338ED" w:rsidRDefault="00D338ED" w:rsidP="008E0F3E">
      <w:pPr>
        <w:shd w:val="clear" w:color="auto" w:fill="FFFFFF"/>
        <w:spacing w:after="0" w:line="240" w:lineRule="auto"/>
        <w:ind w:left="720"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  характеристика учебного предмета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Изобразительное искусство как школьный учебный предмет имеет важное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D338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«Изобразительное искусство» создан с учетом личностного,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дифференцированного,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культурно-ориентированного подходов в обучении и воспитании 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 математических знаний и умений, позволяющих применять эти знания для решения практических жизненных задач.</w:t>
      </w:r>
      <w:proofErr w:type="gramEnd"/>
    </w:p>
    <w:p w:rsidR="00D338ED" w:rsidRPr="00D338ED" w:rsidRDefault="00D338ED" w:rsidP="00D338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 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  умений планировать свою деятельность, осуществлять контроль и самоконтроль.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  количество контрольных и проверочных работ.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Важнейшей отличительной особенностью данного курса с точки зрения содержания является  включение следующих разделов: "Обучение композици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 последовательности усложнения учебных задач.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условий для осмысленного применения полученных знаний и умений при решении учебно-познавательных и интегрированных  жизненно-практических задач;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изобразительного искусства в 7 классе, состоят в том, чтобы: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сформировать набор предметных и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психофизических особенностей и потенциальных возможностей  каждого ученика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lastRenderedPageBreak/>
        <w:t>-  развивать у обучающихся эстетические чувства, умение видеть и понимать красивое;  оценочные суждения о произведениях изобразительного искусства, декоративно-прикладного и народного искусства, скульптуры, архитектуры, дизайна. </w:t>
      </w:r>
      <w:proofErr w:type="gramEnd"/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 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основных мыслительных операций (сравнения, обобщения, ориентации в пространстве, последовательности действий)</w:t>
      </w:r>
      <w:proofErr w:type="gramStart"/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;</w:t>
      </w:r>
      <w:proofErr w:type="gramEnd"/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наглядно-действенного,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наглядно-образного и словесно-логического мышления;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зрительного восприятия и узнавания;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  моторики пальцев;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пространственных представлений и ориентации;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речи и обогащение словаря;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нарушений  эмоционально-волевой и личностной сферы;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индивидуальных пробелов в знаниях, умениях, навыках.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изобразительному искусству в коррекционной школе  имеет свою специфику. У воспитанников с ОВЗ (дети с ограниченными  возможностями здоровья), характеризующихся недоразвитие психических функций, отклонениями в поведении, трудностями социальной адаптации различного характера, при изучении курса возникают серьезные проблемы.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особенностью дефекта у обучающихся с ОВЗ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материала.. Постоянное повторение изученного материала сочетается с пропедевтикой новых знаний.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 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плану, на изучение учебного предмета «Изобразительное искусство», в основной школе выделяется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 класс - 1 час в неделю 34 часа в год (34 учебные недели).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  изобразительному искусству составлена на основе Программы по изобразительному искусству для специальных (коррекционных) образовательных учреждений VIII вида, 5-7классы, под редакцией д.п.н. В.В. Воронковой  –  М.:  «Просвещение», 2010 г.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автор: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И.А.Грошенков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результатов обучения изобразительному искусству является осмысление и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(присвоения) обучающимися системы ценностей.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 как разумного существа, стремящегося к познанию мира и самосовершенствованию.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патриотизма – одно из проявлений духовной зрелости человека, выражающееся в любви к России,  народу, в осознанном желании служить Отечеству.  </w:t>
      </w:r>
    </w:p>
    <w:p w:rsid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</w:t>
      </w: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 «Изобразительное искусство»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одной из основных задач Школа ставит подготовку учащихся с ОВЗ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изобразительному искусству невозможно без пристального, внимательного отношения к формированию речи учащихся. Поэтому на уроках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  деятельности и действий с предметами, формами.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в целом определяет оптимальный объем знаний и умений по изобразительному искусству, который доступен большинству учащихся. Для отстающих учащихся, нуждающихся в дифференцированной помощи со стороны учителя, настоящая программа определяет упрощения, которые могут быть сделаны в пределах программных тем.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предметного содержания курса изобразительного искусства у учащихся предполагается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универсальных учебных действий 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(личностных, познавательных, регулятивных, коммуникативных),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достигать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личностных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регулятивных, познавательных, коммуникативных и предметных 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</w:t>
      </w:r>
    </w:p>
    <w:p w:rsidR="00D338ED" w:rsidRPr="00D338ED" w:rsidRDefault="00D338ED" w:rsidP="00D338ED">
      <w:pPr>
        <w:shd w:val="clear" w:color="auto" w:fill="FFFFFF"/>
        <w:spacing w:after="0" w:line="369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план при изучении курса изобразительного искусства выносится задача совершенствования познавательной, эмоционально-волевой и двигательной сферы учащихся.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Личностными результатами изучения курса являются: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образного восприятия и освоение способов художественного, творческого самовыражения личности: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Гармонизация интеллектуального и эмоционального развития;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мировоззрения, целостного представления о мире, о формах искусства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готовности к труду, навыков самостоятельной работы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познавать мир через образы и формы изобразительного искусства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 изучения изобразительного искусства проявляются: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1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В развитии художественно образного, эстетического типа мышления, формировании целостного восприятия мира;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1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В развитии зрительной памяти,  фантазии, воображения, художественной интуиции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D338ED" w:rsidRPr="00D338ED" w:rsidRDefault="00D338ED" w:rsidP="00D338ED">
      <w:pPr>
        <w:shd w:val="clear" w:color="auto" w:fill="FFFFFF"/>
        <w:spacing w:after="0" w:line="240" w:lineRule="auto"/>
        <w:ind w:firstLine="1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В формировании умения выделять главное, устанавливать взаимосвязь между общим и частным; планировать свою работу, осуществлять самоконтроль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1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В совершенствовании зрительно-двигательной координации, эмоционально-волевой сферы, глазомерных навыков.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1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области предметных результатов </w:t>
      </w:r>
      <w:proofErr w:type="gramStart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обучающемуся</w:t>
      </w:r>
      <w:proofErr w:type="gramEnd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предоставляется возможность научиться: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познавать мир через визуальный художественный образ,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место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роль изобразительного искусства в жизни человека и общества;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 искусства;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изученные виды и жанры искусств;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практические навыки и умения в изобразительной деятельности;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формировать  умения выделять признаки и свойства объектов; основные мыслительные операции: сравнение, анализ, синтез; развивать  способности к обобщению и конкретизации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создавать  условия для коррекции памяти, внимания и других психических функций.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коммуникативной сфере: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 (: 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</w:t>
      </w:r>
      <w:proofErr w:type="gramEnd"/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эстетической сфере: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реализовывать творческий потенциал в собственной художественно-творческой деятельности;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художественное мышление, вкус, воображение и фантазию;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трудовой сфере: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овладевать свойствами графических, изобразительных действий, существующими между ними связями, отношениями, зависимостями.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 с нарушениями в развитии свойственны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некритичность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тугоподвижностью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мышления, связанных с инертностью нервных процессов. Из-за слабости регулирующей функции мышления и речи детям с особыми образовательными потребностями трудно полностью подчинить свои действия инструкции учителя, поэтому для формирования у них представлений о форме предметов,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цветоведении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перспективном построении рисунка, композиции и др. 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требуется развернутость всех этапов формирования умственных действий. Многие проблемы в обучении рисунку и многие ошибки в изображении предметов  и выполнении других заданий снимаются, если учащиеся умеют контролировать свою деятельность. Формирование элементов учебной деятельности успешно корригируется 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изобразительному искусству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коррекционно-развивающая, воспитательная и практическая задачи в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 школы   решаются комплексно при осуществлении тесной связи изобразительного искусства с другими учебными предметами, особенно с трудом, математикой, литературой.</w:t>
      </w:r>
    </w:p>
    <w:p w:rsid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подход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способ получения знаний.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  эффективно осуществляться только в том случае, если ребёнок будет 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  знаниями, а с другой – от учета их потенциальных возможностей.</w:t>
      </w:r>
    </w:p>
    <w:p w:rsid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  </w:t>
      </w: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  «Изобразительное искусство</w:t>
      </w: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  <w:t>Основные формы работы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: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урок, фронтальная работа, индивидуальная работа, работа в парах и группах, коллективная работа.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  <w:t>Методы обучения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: словесные, наглядные, практические.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задач, поставленных программой,  предусмотрены четыре вида занятий: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с натуры                                                                                  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декоративное рисование;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на тему;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об изобразительном искусстве.</w:t>
      </w:r>
    </w:p>
    <w:tbl>
      <w:tblPr>
        <w:tblW w:w="109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8"/>
        <w:gridCol w:w="4799"/>
        <w:gridCol w:w="5329"/>
      </w:tblGrid>
      <w:tr w:rsidR="00D338ED" w:rsidRPr="00D338ED" w:rsidTr="00525892">
        <w:trPr>
          <w:trHeight w:val="255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по классам</w:t>
            </w:r>
          </w:p>
        </w:tc>
      </w:tr>
      <w:tr w:rsidR="00D338ED" w:rsidRPr="00D338ED" w:rsidTr="00525892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D338ED" w:rsidRPr="00D338ED" w:rsidTr="00525892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5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338ED" w:rsidRPr="00D338ED" w:rsidTr="00525892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5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338ED" w:rsidRPr="00D338ED" w:rsidTr="00525892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темы</w:t>
            </w:r>
          </w:p>
        </w:tc>
        <w:tc>
          <w:tcPr>
            <w:tcW w:w="5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338ED" w:rsidRPr="00D338ED" w:rsidTr="00525892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об изобразительном искусстве</w:t>
            </w:r>
          </w:p>
        </w:tc>
        <w:tc>
          <w:tcPr>
            <w:tcW w:w="5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338ED" w:rsidRPr="00D338ED" w:rsidTr="00525892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 с натуры (10</w:t>
      </w:r>
      <w:proofErr w:type="gramStart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линию, а также пользоваться вспомогательными (дополнительными) линиями для проверки правильности рисунка.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Декоративное рисование (7)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 на темы (11).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7 классе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 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Беседы об изобразительном искусстве (6).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7 классе для проведения бесед выделяются специальные уроки. На одном уроке рекомендуется 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525892" w:rsidRDefault="00525892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</w:pPr>
    </w:p>
    <w:p w:rsidR="00525892" w:rsidRDefault="00525892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</w:pPr>
    </w:p>
    <w:p w:rsidR="00525892" w:rsidRDefault="00525892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</w:pP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  <w:t>Основными видами деятельности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учащихся с нарушениями в развитии по предмету «Изобразительное искусство » являются: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практические действия с предметами, их заменителями, направленные на формирование способности мыслить отвлеченно;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отработка графических умений и навыков;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практические упражнения в композиционном, цветовом и художественно-эстетическом  построении заданного изображения;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работа над ошибками, способствующая  раскрытию причин, осознанию  и исправлению ошибок;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индивидуальные занятия, обеспечивающие понимание приёмов художественного изображения;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работа, направленная на формирование умения слушать и повторять рассуждения учителя.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</w:pP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</w:pP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  <w:t>7       класс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  <w:t>Рисование с натуры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lastRenderedPageBreak/>
        <w:t>умения пользоваться вспомогательными  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  <w:t>Декоративное рисование.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  <w:t>Рисование на темы.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Развитие у учащихся способности к творческому 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  <w:t>Беседы об изобразительном искусстве.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C64EA4" w:rsidRDefault="00C64EA4" w:rsidP="00C6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</w:p>
    <w:p w:rsidR="00D338ED" w:rsidRPr="00D338ED" w:rsidRDefault="00D338ED" w:rsidP="00C6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</w:t>
      </w: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D338ED" w:rsidRPr="00525892" w:rsidRDefault="00D338ED" w:rsidP="00D338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58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концу 7 класса учащиеся должны уметь: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передавать форму, строение, величину, цвет и положение в пространстве изображаемых предметов, пользоваться   вспомогательными линиями при построении рисунка, выполняя его в определенной последовательности;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и окраску;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проявлять интерес к произведениям изобразительного искусства и высказывать о них оценочные суждения.</w:t>
      </w:r>
    </w:p>
    <w:p w:rsidR="00525892" w:rsidRDefault="00525892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усвоением знаний.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изобразительному искусству постоянно сопровождается контролем.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Стартовый контроль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начале года. Он определяет исходный уровень </w:t>
      </w:r>
      <w:proofErr w:type="spell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работа или тест.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Текущий контроль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Рубежный контроль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выполняет этапное подведение итогов за четверть после прохождения тем четвертей в форме  выставки или теста.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Заключительный контроль.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диагностики -  конкурс рисунков, итоговая выставка рисунков, проект, викторина, тест.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контроля знаний по изобразительному искусству разнообразны: устный опрос (фронтальный и индивидуальный), творческие работы, самоконтроль и взаимоконтроль.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 постоянно видеть результаты своей работы для понимания значения отметок, выработки умения критически оценивать себя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ерез: </w:t>
      </w:r>
    </w:p>
    <w:p w:rsidR="00D338ED" w:rsidRPr="00D338ED" w:rsidRDefault="00D338ED" w:rsidP="00D338E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38ED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 за разные задания, демонстрирующие развитие</w:t>
      </w:r>
    </w:p>
    <w:p w:rsidR="00D338ED" w:rsidRPr="00D338ED" w:rsidRDefault="00D338ED" w:rsidP="00D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этих отметок и оценок показывает результаты продвижения в усвоении новых знаний и умений каждым учеником, развитие его умений действовать</w:t>
      </w:r>
    </w:p>
    <w:p w:rsidR="00D338ED" w:rsidRPr="00D338ED" w:rsidRDefault="00D338ED" w:rsidP="00D338ED">
      <w:pPr>
        <w:shd w:val="clear" w:color="auto" w:fill="FFFFFF"/>
        <w:spacing w:after="0" w:line="235" w:lineRule="atLeast"/>
        <w:ind w:left="5" w:firstLine="8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8ED" w:rsidRPr="00C64EA4" w:rsidRDefault="00D338ED" w:rsidP="00C64EA4">
      <w:pPr>
        <w:shd w:val="clear" w:color="auto" w:fill="FFFFFF"/>
        <w:spacing w:after="0" w:line="235" w:lineRule="atLeast"/>
        <w:ind w:left="5" w:firstLine="8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F3E" w:rsidRDefault="008E0F3E" w:rsidP="00C6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F3E" w:rsidRDefault="008E0F3E" w:rsidP="00C6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F3E" w:rsidRDefault="008E0F3E" w:rsidP="00C6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F3E" w:rsidRDefault="008E0F3E" w:rsidP="00C6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F3E" w:rsidRDefault="008E0F3E" w:rsidP="00C6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8ED" w:rsidRPr="00D338ED" w:rsidRDefault="00D338ED" w:rsidP="00C6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D338ED" w:rsidRPr="00D338ED" w:rsidRDefault="00D338ED" w:rsidP="00C6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предмету «изобразительное искусство»</w:t>
      </w:r>
    </w:p>
    <w:p w:rsidR="00D338ED" w:rsidRPr="00D338ED" w:rsidRDefault="00D338ED" w:rsidP="00C6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521"/>
        <w:gridCol w:w="1276"/>
        <w:gridCol w:w="1559"/>
      </w:tblGrid>
      <w:tr w:rsidR="00D338ED" w:rsidRPr="00D338ED" w:rsidTr="0052589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Программный материал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338ED" w:rsidRPr="00D338ED" w:rsidTr="005258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EB79CE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I четверть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EB79CE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D338ED"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38ED" w:rsidRPr="00D338ED" w:rsidTr="005258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«Виды изобразительного искусства. Живопись»</w:t>
            </w:r>
          </w:p>
          <w:p w:rsidR="00525892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с натуры объёмного предмета прямоугольной формы, повёрнутого углом к </w:t>
            </w:r>
            <w:proofErr w:type="gramStart"/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рисующему</w:t>
            </w:r>
            <w:proofErr w:type="gramEnd"/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(высокая коробка)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по представлению объёмного предмета цилиндрической формы с вырезом ¼ части («Торт»)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с натуры предмета, имеющего форму усечённого конуса (чашка)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на тему «Безопасность на дорогах»</w:t>
            </w:r>
          </w:p>
          <w:p w:rsidR="00D338ED" w:rsidRPr="00D338ED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D338ED"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 с натуры объёмных предметов округлой формы (фрукты)</w:t>
            </w:r>
          </w:p>
          <w:p w:rsidR="00D338ED" w:rsidRPr="00D338ED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D338ED"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 с натуры предметов округлой формы (овощи)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животных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25892"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животных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25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892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  <w:p w:rsidR="00525892" w:rsidRPr="00D338ED" w:rsidRDefault="00525892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</w:tr>
      <w:tr w:rsidR="00D338ED" w:rsidRPr="00D338ED" w:rsidTr="005258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EB79CE" w:rsidRDefault="00D338ED" w:rsidP="00D338E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II четверть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EB79CE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38ED" w:rsidRPr="00D338ED" w:rsidTr="005258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на тему «Цирк»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на тему «Осенний лес»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на тему «Виды изобразительного искусства. Скульптура»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на тему «Береги здоровье смолоду»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на тему «Виды изобразительного искусства. Архитектура»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Изготовление новогодних украшений для праздника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на тему «Новогодний праздник»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  <w:p w:rsidR="00EB79CE" w:rsidRPr="00D338ED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8ED" w:rsidRPr="00D338ED" w:rsidTr="005258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EB79CE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III четверть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EB79CE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ч.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38ED" w:rsidRPr="00D338ED" w:rsidTr="00525892">
        <w:trPr>
          <w:trHeight w:val="498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на тему «Виды изобразительного искусства. Графика»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эскизов элементов оформления книги – рисование заставок, буквиц, концовок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с натуры предмета комбинированной формы (настольная лампа)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Тематическое рисование. Выполнение на основе наблюдений зарисовок зимнего леса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постройки из строительного материала (башня)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на тему «Городские стройки»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с натуры предметов комбинированной формы (ваза)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Самостоятельное составление узора для вазы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с натуры «Орудия труда человека»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B7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  <w:p w:rsidR="00EB79CE" w:rsidRPr="00D338ED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</w:tr>
      <w:tr w:rsidR="00D338ED" w:rsidRPr="00D338ED" w:rsidTr="0052589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EB79CE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      </w:t>
            </w:r>
            <w:r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 четверть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 </w:t>
            </w:r>
            <w:r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D338ED" w:rsidRPr="00EB7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38ED" w:rsidRPr="00D338ED" w:rsidTr="00C64EA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B79CE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338ED"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Рисование на тему «Полет на другую планету»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Беседа на тему «Виды изобразительного искусства. Декоративно-прикладное творчество». (Городецкая роспись)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Рисование с натуры предметов комбинированной формы (чайник)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Беседа об изобразительном искусстве с показом репродукций картин о великой Отечественной войне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Разработка плаката в Дню Победы с кратким текстом-лозунгом (по клеткам)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Рисование с натуры предметов комбинированной формы (игрушки)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Выполнение эскиза медали (эмблемы), посвящённой спортивным соревнованиям</w:t>
            </w:r>
          </w:p>
          <w:p w:rsid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Иллюстрирование отрывка из литературного произведения</w:t>
            </w:r>
          </w:p>
          <w:p w:rsidR="00EB79CE" w:rsidRPr="00D338ED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B79CE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  <w:p w:rsidR="00EB79CE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8ED" w:rsidRPr="00D338ED" w:rsidRDefault="00EB79CE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  <w:r w:rsidR="00D338ED"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6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  <w:p w:rsidR="00C64EA4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EA4" w:rsidRPr="00D338ED" w:rsidRDefault="00C64EA4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</w:tr>
      <w:tr w:rsidR="00D338ED" w:rsidRPr="00D338ED" w:rsidTr="00C64EA4">
        <w:trPr>
          <w:trHeight w:val="51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8ED" w:rsidRPr="00D338ED" w:rsidRDefault="00D338ED" w:rsidP="00D3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030" w:rsidRDefault="00E83030" w:rsidP="00D338ED">
      <w:pPr>
        <w:ind w:left="-567" w:hanging="851"/>
        <w:rPr>
          <w:rFonts w:ascii="Times New Roman" w:hAnsi="Times New Roman" w:cs="Times New Roman"/>
          <w:sz w:val="28"/>
          <w:szCs w:val="28"/>
        </w:rPr>
      </w:pPr>
    </w:p>
    <w:tbl>
      <w:tblPr>
        <w:tblW w:w="109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8"/>
        <w:gridCol w:w="5568"/>
      </w:tblGrid>
      <w:tr w:rsidR="00C64EA4" w:rsidRPr="00D338ED" w:rsidTr="00C64EA4">
        <w:trPr>
          <w:trHeight w:val="1704"/>
        </w:trPr>
        <w:tc>
          <w:tcPr>
            <w:tcW w:w="5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принято на заседании МО</w:t>
            </w:r>
          </w:p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предметного обучения</w:t>
            </w:r>
          </w:p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№______от_______2021 г.</w:t>
            </w:r>
          </w:p>
        </w:tc>
        <w:tc>
          <w:tcPr>
            <w:tcW w:w="5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____________Л.Г.Марченко</w:t>
            </w:r>
            <w:proofErr w:type="spellEnd"/>
          </w:p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4EA4" w:rsidRPr="00D338ED" w:rsidRDefault="00C64EA4" w:rsidP="0030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«_______»__________2021 г.</w:t>
            </w:r>
          </w:p>
        </w:tc>
      </w:tr>
    </w:tbl>
    <w:p w:rsidR="00C64EA4" w:rsidRPr="00D338ED" w:rsidRDefault="00C64EA4" w:rsidP="00C64EA4">
      <w:pPr>
        <w:shd w:val="clear" w:color="auto" w:fill="FFFFFF"/>
        <w:spacing w:before="90" w:after="90" w:line="36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Нормы и критерии оценок</w:t>
      </w:r>
      <w:proofErr w:type="gramStart"/>
      <w:r w:rsidRPr="00D338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умения, учащихся по изобразительному искусству оцениваются: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"5"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полностью справляется с поставленной целью урока;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излагает изученный материал и умеет применить полученные  знания на практике;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решает композицию рисунка, т.е. гармонично согласовывает между  собой все компоненты изображения;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подметить и передать в изображении наиболее </w:t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характерное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"4"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полностью овладел программным материалом, но при изложении его допускает неточности второстепенного характера;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согласовывает между собой все компоненты изображения;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подметить, но не совсем точно передаёт в изображении наиболее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характерное</w:t>
      </w:r>
      <w:proofErr w:type="gramEnd"/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"3"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слабо справляется с поставленной целью урока;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допускает неточность в изложении изученного материала.</w:t>
      </w:r>
    </w:p>
    <w:p w:rsidR="00C64EA4" w:rsidRPr="00D338ED" w:rsidRDefault="00C64EA4" w:rsidP="00C64EA4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"2"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допускает грубые ошибки в ответе; не</w:t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справляется с поставленной целью урока;</w:t>
      </w:r>
    </w:p>
    <w:p w:rsidR="00C64EA4" w:rsidRPr="00D338ED" w:rsidRDefault="00C64EA4" w:rsidP="00C64EA4">
      <w:pPr>
        <w:rPr>
          <w:rFonts w:ascii="Times New Roman" w:hAnsi="Times New Roman" w:cs="Times New Roman"/>
          <w:sz w:val="28"/>
          <w:szCs w:val="28"/>
        </w:rPr>
      </w:pPr>
    </w:p>
    <w:sectPr w:rsidR="00C64EA4" w:rsidRPr="00D338ED" w:rsidSect="008E0F3E">
      <w:pgSz w:w="11906" w:h="16838"/>
      <w:pgMar w:top="1134" w:right="1274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338ED"/>
    <w:rsid w:val="000C2C56"/>
    <w:rsid w:val="00525892"/>
    <w:rsid w:val="008E0F3E"/>
    <w:rsid w:val="00C64EA4"/>
    <w:rsid w:val="00D338ED"/>
    <w:rsid w:val="00E83030"/>
    <w:rsid w:val="00EB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D3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D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rsid w:val="00D3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unhideWhenUsed/>
    <w:rsid w:val="00D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2021-09-21T17:59:00Z</dcterms:created>
  <dcterms:modified xsi:type="dcterms:W3CDTF">2021-09-21T18:44:00Z</dcterms:modified>
</cp:coreProperties>
</file>