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61" w:rsidRPr="00CD09FF" w:rsidRDefault="00086061" w:rsidP="00086061">
      <w:pPr>
        <w:pStyle w:val="a5"/>
        <w:spacing w:line="276" w:lineRule="auto"/>
        <w:ind w:left="5670"/>
        <w:jc w:val="right"/>
        <w:rPr>
          <w:b/>
          <w:sz w:val="24"/>
          <w:szCs w:val="24"/>
        </w:rPr>
      </w:pPr>
      <w:r w:rsidRPr="00CD09FF">
        <w:rPr>
          <w:b/>
          <w:sz w:val="24"/>
          <w:szCs w:val="24"/>
        </w:rPr>
        <w:t>«УТВЕРЖДАЮ»</w:t>
      </w:r>
    </w:p>
    <w:p w:rsidR="00086061" w:rsidRDefault="00086061" w:rsidP="00086061">
      <w:pPr>
        <w:pStyle w:val="a5"/>
        <w:spacing w:line="276" w:lineRule="auto"/>
        <w:jc w:val="right"/>
        <w:rPr>
          <w:sz w:val="24"/>
          <w:szCs w:val="24"/>
        </w:rPr>
      </w:pPr>
      <w:r>
        <w:rPr>
          <w:sz w:val="24"/>
          <w:szCs w:val="24"/>
        </w:rPr>
        <w:t>Директор МБУ ДОЛ «Чумбур-Коса»</w:t>
      </w:r>
    </w:p>
    <w:p w:rsidR="00086061" w:rsidRPr="00086061" w:rsidRDefault="00086061" w:rsidP="00086061">
      <w:pPr>
        <w:spacing w:line="276" w:lineRule="auto"/>
        <w:jc w:val="right"/>
        <w:rPr>
          <w:rFonts w:ascii="Times New Roman" w:hAnsi="Times New Roman" w:cs="Times New Roman"/>
          <w:sz w:val="24"/>
          <w:szCs w:val="24"/>
        </w:rPr>
      </w:pPr>
      <w:r w:rsidRPr="00086061">
        <w:rPr>
          <w:rFonts w:ascii="Times New Roman" w:hAnsi="Times New Roman" w:cs="Times New Roman"/>
          <w:sz w:val="24"/>
          <w:szCs w:val="24"/>
        </w:rPr>
        <w:t>_______________/ Романченко Д.В./</w:t>
      </w:r>
    </w:p>
    <w:p w:rsidR="00086061" w:rsidRPr="00086061" w:rsidRDefault="00086061" w:rsidP="00086061">
      <w:pPr>
        <w:spacing w:line="276" w:lineRule="auto"/>
        <w:jc w:val="right"/>
        <w:rPr>
          <w:rFonts w:ascii="Times New Roman" w:hAnsi="Times New Roman" w:cs="Times New Roman"/>
          <w:b/>
          <w:bCs/>
          <w:sz w:val="24"/>
          <w:szCs w:val="24"/>
        </w:rPr>
      </w:pPr>
      <w:r w:rsidRPr="00086061">
        <w:rPr>
          <w:rFonts w:ascii="Times New Roman" w:hAnsi="Times New Roman" w:cs="Times New Roman"/>
          <w:sz w:val="24"/>
          <w:szCs w:val="24"/>
        </w:rPr>
        <w:t>Приказ №____ от _____________2018 года</w:t>
      </w:r>
    </w:p>
    <w:p w:rsidR="00086061" w:rsidRPr="00086061" w:rsidRDefault="00086061" w:rsidP="00086061">
      <w:pPr>
        <w:spacing w:line="276" w:lineRule="auto"/>
        <w:jc w:val="right"/>
        <w:rPr>
          <w:rFonts w:ascii="Times New Roman" w:hAnsi="Times New Roman" w:cs="Times New Roman"/>
          <w:b/>
          <w:bCs/>
          <w:sz w:val="24"/>
          <w:szCs w:val="24"/>
        </w:rPr>
      </w:pPr>
    </w:p>
    <w:p w:rsidR="00086061" w:rsidRDefault="00086061" w:rsidP="00086061">
      <w:pPr>
        <w:pStyle w:val="a3"/>
        <w:spacing w:before="0" w:beforeAutospacing="0" w:after="171" w:afterAutospacing="0"/>
        <w:rPr>
          <w:rStyle w:val="a4"/>
          <w:i/>
          <w:color w:val="000000" w:themeColor="text1"/>
        </w:rPr>
      </w:pPr>
    </w:p>
    <w:p w:rsidR="00086061" w:rsidRDefault="00086061" w:rsidP="00086061">
      <w:pPr>
        <w:pStyle w:val="a3"/>
        <w:spacing w:before="0" w:beforeAutospacing="0" w:after="171" w:afterAutospacing="0"/>
        <w:rPr>
          <w:rStyle w:val="a4"/>
          <w:i/>
          <w:color w:val="000000" w:themeColor="text1"/>
        </w:rPr>
      </w:pPr>
    </w:p>
    <w:p w:rsidR="00393394" w:rsidRPr="00393394" w:rsidRDefault="00393394" w:rsidP="00393394">
      <w:pPr>
        <w:pStyle w:val="a3"/>
        <w:spacing w:before="0" w:beforeAutospacing="0" w:after="171" w:afterAutospacing="0"/>
        <w:jc w:val="center"/>
        <w:rPr>
          <w:i/>
          <w:color w:val="000000" w:themeColor="text1"/>
        </w:rPr>
      </w:pPr>
      <w:r w:rsidRPr="00393394">
        <w:rPr>
          <w:rStyle w:val="a4"/>
          <w:i/>
          <w:color w:val="000000" w:themeColor="text1"/>
        </w:rPr>
        <w:t>ПОЛОЖЕНИЕ</w:t>
      </w:r>
    </w:p>
    <w:p w:rsidR="00393394" w:rsidRPr="00393394" w:rsidRDefault="00393394" w:rsidP="00393394">
      <w:pPr>
        <w:pStyle w:val="a3"/>
        <w:spacing w:before="0" w:beforeAutospacing="0" w:after="171" w:afterAutospacing="0"/>
        <w:jc w:val="center"/>
        <w:rPr>
          <w:i/>
          <w:color w:val="000000" w:themeColor="text1"/>
        </w:rPr>
      </w:pPr>
      <w:r w:rsidRPr="00393394">
        <w:rPr>
          <w:rStyle w:val="a4"/>
          <w:i/>
          <w:color w:val="000000" w:themeColor="text1"/>
        </w:rPr>
        <w:t>«О муниципальном бюджетном учреждении детском оздоровительном лагере «Чумбур-Коса»»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w:t>
      </w:r>
      <w:r w:rsidRPr="00393394">
        <w:rPr>
          <w:rStyle w:val="a4"/>
          <w:color w:val="000000" w:themeColor="text1"/>
        </w:rPr>
        <w:t>1.Общие положения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1.Настоящее Положение регулирует деятельность </w:t>
      </w:r>
      <w:r>
        <w:rPr>
          <w:color w:val="000000" w:themeColor="text1"/>
        </w:rPr>
        <w:t>детского</w:t>
      </w:r>
      <w:r w:rsidRPr="00393394">
        <w:rPr>
          <w:color w:val="000000" w:themeColor="text1"/>
        </w:rPr>
        <w:t>  оздоровительного  лагеря «</w:t>
      </w:r>
      <w:r>
        <w:rPr>
          <w:color w:val="000000" w:themeColor="text1"/>
        </w:rPr>
        <w:t>Чумбур-Коса</w:t>
      </w:r>
      <w:r w:rsidRPr="00393394">
        <w:rPr>
          <w:color w:val="000000" w:themeColor="text1"/>
        </w:rPr>
        <w:t>» с круглосуточным пребыванием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2.Деятельность лагеря  направлена на реализацию услуг по обеспечению отдыха и оздоровления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3.Лагерь  создается по решению учредителя и в соответствии Устава учреждения.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4.Лагерь  в своей деятельности руководствуется: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4.1.указами и распоряжениями Правительства РФ и другими законодательствами и нормативными  актами РФ, </w:t>
      </w:r>
      <w:r w:rsidR="00B702C2">
        <w:rPr>
          <w:color w:val="000000" w:themeColor="text1"/>
        </w:rPr>
        <w:t>Ростовской</w:t>
      </w:r>
      <w:r w:rsidRPr="00393394">
        <w:rPr>
          <w:color w:val="000000" w:themeColor="text1"/>
        </w:rPr>
        <w:t xml:space="preserve"> области, местного самоуправления;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4.2.Уставом  учреждения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4.3.настоящим Положением;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4.4.локальными и нормативными актами учреждения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5.</w:t>
      </w:r>
      <w:r w:rsidR="00B702C2">
        <w:rPr>
          <w:color w:val="000000" w:themeColor="text1"/>
        </w:rPr>
        <w:t xml:space="preserve"> Контроль  над </w:t>
      </w:r>
      <w:r w:rsidRPr="00393394">
        <w:rPr>
          <w:color w:val="000000" w:themeColor="text1"/>
        </w:rPr>
        <w:t xml:space="preserve"> деятельностью лагеря, за использованием имущества и финансовой деятельностью  осуществляет учреждение и учредитель.</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6.Приемка лагеря к летней работе осуществляется  комиссией по приемке, созданной органами местного самоуправления, с последующим подписанием акта приемки, который является основанием для открытия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7.Для  обеспечения необходимых условий отдыха и оздоровления детей в лагере должны соблюдаться определенные условия: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7.1.наличие документов, регламентирующих деятельность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7.2.укомплектованность лагеря необходимыми специалистами, уровень квалификации которых  преимущественно соответствует квалификационным характеристикам должностей работников оздоровительных лагерей;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7.3</w:t>
      </w:r>
      <w:r w:rsidR="00B702C2">
        <w:rPr>
          <w:color w:val="000000" w:themeColor="text1"/>
        </w:rPr>
        <w:t>.техническое оснащение лагеря (</w:t>
      </w:r>
      <w:r w:rsidRPr="00393394">
        <w:rPr>
          <w:color w:val="000000" w:themeColor="text1"/>
        </w:rPr>
        <w:t xml:space="preserve">оборудование, спортивное снаряжение, музыкальная аппаратура </w:t>
      </w:r>
      <w:proofErr w:type="spellStart"/>
      <w:r w:rsidRPr="00393394">
        <w:rPr>
          <w:color w:val="000000" w:themeColor="text1"/>
        </w:rPr>
        <w:t>и.тд</w:t>
      </w:r>
      <w:proofErr w:type="spellEnd"/>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7.4.наличие системы внутреннего контроля качества предоставляемых услуг.</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8.На время отсутствия директора лагеря его обязанности возлагаются на </w:t>
      </w:r>
      <w:r w:rsidR="00B702C2">
        <w:rPr>
          <w:color w:val="000000" w:themeColor="text1"/>
        </w:rPr>
        <w:t>начальника лагеря.</w:t>
      </w:r>
    </w:p>
    <w:p w:rsidR="00393394" w:rsidRPr="00393394" w:rsidRDefault="00393394" w:rsidP="00393394">
      <w:pPr>
        <w:pStyle w:val="a3"/>
        <w:spacing w:before="0" w:beforeAutospacing="0" w:after="171" w:afterAutospacing="0"/>
        <w:rPr>
          <w:color w:val="000000" w:themeColor="text1"/>
        </w:rPr>
      </w:pPr>
      <w:r w:rsidRPr="00393394">
        <w:rPr>
          <w:rStyle w:val="a4"/>
          <w:color w:val="000000" w:themeColor="text1"/>
        </w:rPr>
        <w:t>                                      2.Основные задачи и принципы деятельности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 xml:space="preserve">1. Основными целями деятельности лагеря являются обеспечение развития, отдыха и оздоровления детей в возрасте от </w:t>
      </w:r>
      <w:r w:rsidR="00B702C2">
        <w:rPr>
          <w:color w:val="000000" w:themeColor="text1"/>
        </w:rPr>
        <w:t>6</w:t>
      </w:r>
      <w:r w:rsidRPr="00393394">
        <w:rPr>
          <w:color w:val="000000" w:themeColor="text1"/>
        </w:rPr>
        <w:t xml:space="preserve"> до </w:t>
      </w:r>
      <w:r w:rsidR="00B702C2">
        <w:rPr>
          <w:color w:val="000000" w:themeColor="text1"/>
        </w:rPr>
        <w:t xml:space="preserve">18 </w:t>
      </w:r>
      <w:r w:rsidRPr="00393394">
        <w:rPr>
          <w:color w:val="000000" w:themeColor="text1"/>
        </w:rPr>
        <w:t>лет.</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2.сохранение и укрепление здоровья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3.организация содержательного досуга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4.воспитание и адаптация детей к жизни в обществе, привитие навыков самоуправления, чувства коллективизма и патриотизма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5.развитие творческих способностей детей, формирование и развитие позитивной мотивации здорового образа жизни</w:t>
      </w:r>
    </w:p>
    <w:p w:rsidR="00393394" w:rsidRPr="00393394" w:rsidRDefault="00393394" w:rsidP="00393394">
      <w:pPr>
        <w:pStyle w:val="a3"/>
        <w:spacing w:before="0" w:beforeAutospacing="0" w:after="171" w:afterAutospacing="0"/>
        <w:rPr>
          <w:color w:val="000000" w:themeColor="text1"/>
        </w:rPr>
      </w:pPr>
      <w:r w:rsidRPr="00393394">
        <w:rPr>
          <w:rStyle w:val="a4"/>
          <w:color w:val="000000" w:themeColor="text1"/>
        </w:rPr>
        <w:t>                                   3.Деятельность лагеря основывается на принципах:</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3.1.безопасности жизни и здоровья детей, защиты их прав и личного достоинства;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3.2.приоритета индивидуальных интересов, личностного развития и самореализации ребенка в  сочетании с соблюдением социальных норм и правил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3.3.гуманного характера отношений, конфиденциальности в разрешении личных проблем и конфликтов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w:t>
      </w:r>
      <w:r w:rsidRPr="00393394">
        <w:rPr>
          <w:rStyle w:val="a4"/>
          <w:color w:val="000000" w:themeColor="text1"/>
        </w:rPr>
        <w:t>4.Организация деятельности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4.1.Лагерь организует отдых и оздоровление детей в возрасте от </w:t>
      </w:r>
      <w:r w:rsidR="00B702C2">
        <w:rPr>
          <w:color w:val="000000" w:themeColor="text1"/>
        </w:rPr>
        <w:t>6</w:t>
      </w:r>
      <w:r w:rsidRPr="00393394">
        <w:rPr>
          <w:color w:val="000000" w:themeColor="text1"/>
        </w:rPr>
        <w:t xml:space="preserve"> до </w:t>
      </w:r>
      <w:r w:rsidR="00B702C2">
        <w:rPr>
          <w:color w:val="000000" w:themeColor="text1"/>
        </w:rPr>
        <w:t xml:space="preserve">18 </w:t>
      </w:r>
      <w:r w:rsidRPr="00393394">
        <w:rPr>
          <w:color w:val="000000" w:themeColor="text1"/>
        </w:rPr>
        <w:t>лет</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4.2.Режим работы лагеря разрабатывается  в соответствии с санитарн</w:t>
      </w:r>
      <w:proofErr w:type="gramStart"/>
      <w:r w:rsidRPr="00393394">
        <w:rPr>
          <w:color w:val="000000" w:themeColor="text1"/>
        </w:rPr>
        <w:t>о-</w:t>
      </w:r>
      <w:proofErr w:type="gramEnd"/>
      <w:r w:rsidRPr="00393394">
        <w:rPr>
          <w:color w:val="000000" w:themeColor="text1"/>
        </w:rPr>
        <w:t xml:space="preserve"> эпидемиологическими требованиями( </w:t>
      </w:r>
      <w:proofErr w:type="spellStart"/>
      <w:r w:rsidRPr="00393394">
        <w:rPr>
          <w:color w:val="000000" w:themeColor="text1"/>
        </w:rPr>
        <w:t>СанПин</w:t>
      </w:r>
      <w:proofErr w:type="spellEnd"/>
      <w:r w:rsidRPr="00393394">
        <w:rPr>
          <w:color w:val="000000" w:themeColor="text1"/>
        </w:rPr>
        <w:t xml:space="preserve"> 2.4.4.1204-</w:t>
      </w:r>
      <w:r w:rsidR="00B702C2">
        <w:rPr>
          <w:color w:val="000000" w:themeColor="text1"/>
        </w:rPr>
        <w:t>13</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4.3.Организация питания в  лагере осуществляется </w:t>
      </w:r>
      <w:r w:rsidR="00B702C2">
        <w:rPr>
          <w:color w:val="000000" w:themeColor="text1"/>
        </w:rPr>
        <w:t>самостоятельно.</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4.4.Медицинское обслуживание осуществляется на основании договора о медицинском обслуживании детей, заключенного с медицинской организацией, имеющей лицензию на медицинскую деятельность. Лагерь обеспечивает помещение с соответствующими условиями для работы медицинских работников.</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4.5.Лагерь самостоятелен в организации педагогического процесса и строит свою деятельность по  следующим направлениям: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*оздоровительное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 </w:t>
      </w:r>
      <w:proofErr w:type="spellStart"/>
      <w:r w:rsidRPr="00393394">
        <w:rPr>
          <w:color w:val="000000" w:themeColor="text1"/>
        </w:rPr>
        <w:t>физкультурно</w:t>
      </w:r>
      <w:proofErr w:type="spellEnd"/>
      <w:r w:rsidRPr="00393394">
        <w:rPr>
          <w:color w:val="000000" w:themeColor="text1"/>
        </w:rPr>
        <w:t xml:space="preserve"> – спортивное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*социально- адаптивное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патриотическое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*художественно- эстетическое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5.Количество смен, их продолжительность, охват детей устанавливается постановлением </w:t>
      </w:r>
      <w:r w:rsidR="00B702C2">
        <w:rPr>
          <w:color w:val="000000" w:themeColor="text1"/>
        </w:rPr>
        <w:t>Азовского районного отдела образования.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6.Лагерь определяет программу своей деятельности в соответствии с целями, принципами и задачами настоящего положения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7.Оздоровление детей осуществляется </w:t>
      </w:r>
      <w:proofErr w:type="gramStart"/>
      <w:r w:rsidRPr="00393394">
        <w:rPr>
          <w:color w:val="000000" w:themeColor="text1"/>
        </w:rPr>
        <w:t>через</w:t>
      </w:r>
      <w:proofErr w:type="gramEnd"/>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*организацию рационального  питания;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*организацию санитарно-гигиенических и противоэпидемических мероприятий;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*организацию мероприятий по профилактике детского травматизма;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*организацию физического воспитания, спортивных мероприятий;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*проведение санитарно- просветительной работы, формирование навыков здорового образа жизни.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8.Основными формами оздоровления являются: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*ежедневная утренняя гимнастика;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*закаливающие процедуры;</w:t>
      </w:r>
      <w:r w:rsidR="00B702C2">
        <w:rPr>
          <w:color w:val="000000" w:themeColor="text1"/>
        </w:rPr>
        <w:t xml:space="preserve"> купание в море;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*спортивные подвижные игры;</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*соревнования, спартакиады, спортивные праздники и.т.д.</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8.Лагерь самостоятельно разрабатывает  программу  своей деятельности с учетом запросов отдыхающих, потребностей семьи, особенностей социально- экономического развития региона и национально-культурных традиций.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9.Лагерь  организует и проводит массовые мероприятия, создающие необходимые условия для отдыха детей, развития их творческих способностей. Содержание, формы и методы работы лагеря определяются с учетом интересов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10.Лагерь имеет право устанавливать прямые связи с учреждениями, предприятиями, организациями.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11.В лагере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12.Применяемые в лагере     средства педагогического воздействия должны основываться на уважении личности ребенка  и максимально обеспечивать защиту их достоинства от унижений, оскорблений или каких-либо иных форм физического или психического насилия.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13.Доставка детей в лагерь осуществляется организованно Учреждением  или в индивидуально</w:t>
      </w:r>
      <w:r w:rsidR="00B702C2">
        <w:rPr>
          <w:color w:val="000000" w:themeColor="text1"/>
        </w:rPr>
        <w:t>м порядке родителем (</w:t>
      </w:r>
      <w:r w:rsidRPr="00393394">
        <w:rPr>
          <w:color w:val="000000" w:themeColor="text1"/>
        </w:rPr>
        <w:t>законным представителем) на основании их личного заявления.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14.Лагерь несет ответственность в установленном законодательством  РФ порядке </w:t>
      </w:r>
      <w:proofErr w:type="gramStart"/>
      <w:r w:rsidRPr="00393394">
        <w:rPr>
          <w:color w:val="000000" w:themeColor="text1"/>
        </w:rPr>
        <w:t>за</w:t>
      </w:r>
      <w:proofErr w:type="gramEnd"/>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*невыполнение функций, определенным настоящим Положением;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*жизнь и   здоровье детей и работников лагеря во время нахождения в лагере;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*нарушение прав и свобод  детей и работников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*качество реализуемой программы деятельности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*соответствие форм, методов и средств организации деятельности лагеря возрасту, интересам и потребностям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*иное, предусмотренное законодательством РФ;</w:t>
      </w:r>
    </w:p>
    <w:p w:rsidR="00393394" w:rsidRPr="00393394" w:rsidRDefault="00393394" w:rsidP="00393394">
      <w:pPr>
        <w:pStyle w:val="a3"/>
        <w:spacing w:before="0" w:beforeAutospacing="0" w:after="171" w:afterAutospacing="0"/>
        <w:rPr>
          <w:color w:val="000000" w:themeColor="text1"/>
        </w:rPr>
      </w:pPr>
      <w:r w:rsidRPr="00393394">
        <w:rPr>
          <w:rStyle w:val="a4"/>
          <w:color w:val="000000" w:themeColor="text1"/>
        </w:rPr>
        <w:t>                                          5</w:t>
      </w:r>
      <w:r w:rsidRPr="00393394">
        <w:rPr>
          <w:color w:val="000000" w:themeColor="text1"/>
        </w:rPr>
        <w:t>.</w:t>
      </w:r>
      <w:r w:rsidRPr="00393394">
        <w:rPr>
          <w:rStyle w:val="a4"/>
          <w:color w:val="000000" w:themeColor="text1"/>
        </w:rPr>
        <w:t>Комплектование лагеря отдыхающими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5.1.Поядок комплектования лагеря отдыхающими определяется  постановлением </w:t>
      </w:r>
      <w:r w:rsidR="00B702C2">
        <w:rPr>
          <w:color w:val="000000" w:themeColor="text1"/>
        </w:rPr>
        <w:t>Азовского районного отдела образования.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 xml:space="preserve">5.2.Лагерь принимает  на отдых детей от </w:t>
      </w:r>
      <w:r w:rsidR="00B702C2">
        <w:rPr>
          <w:color w:val="000000" w:themeColor="text1"/>
        </w:rPr>
        <w:t>6</w:t>
      </w:r>
      <w:r w:rsidRPr="00393394">
        <w:rPr>
          <w:color w:val="000000" w:themeColor="text1"/>
        </w:rPr>
        <w:t xml:space="preserve"> до </w:t>
      </w:r>
      <w:r w:rsidR="00B702C2">
        <w:rPr>
          <w:color w:val="000000" w:themeColor="text1"/>
        </w:rPr>
        <w:t xml:space="preserve">18 </w:t>
      </w:r>
      <w:r w:rsidRPr="00393394">
        <w:rPr>
          <w:color w:val="000000" w:themeColor="text1"/>
        </w:rPr>
        <w:t>лет при наличии необходимых медицинских  документов о состоянии здоровья детей, а также об отсутствии контактов с инфекционными  заболеваниями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5.3.Для заключения договора о предоставлении услуг по оздоровлению и отдыху ребенка между   Учреждением и родителями (законными представителями) необходимо </w:t>
      </w:r>
      <w:proofErr w:type="gramStart"/>
      <w:r w:rsidRPr="00393394">
        <w:rPr>
          <w:color w:val="000000" w:themeColor="text1"/>
        </w:rPr>
        <w:t>предоставить  следующие документы</w:t>
      </w:r>
      <w:proofErr w:type="gramEnd"/>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копия  свидетельства о рождении ребенка;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*справка о регистрации по месту жительства ребенка </w:t>
      </w:r>
      <w:proofErr w:type="gramStart"/>
      <w:r w:rsidRPr="00393394">
        <w:rPr>
          <w:color w:val="000000" w:themeColor="text1"/>
        </w:rPr>
        <w:t xml:space="preserve">( </w:t>
      </w:r>
      <w:proofErr w:type="gramEnd"/>
      <w:r w:rsidRPr="00393394">
        <w:rPr>
          <w:color w:val="000000" w:themeColor="text1"/>
        </w:rPr>
        <w:t>форма -9);</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*справка с места работы родителя </w:t>
      </w:r>
      <w:proofErr w:type="gramStart"/>
      <w:r w:rsidRPr="00393394">
        <w:rPr>
          <w:color w:val="000000" w:themeColor="text1"/>
        </w:rPr>
        <w:t xml:space="preserve">( </w:t>
      </w:r>
      <w:proofErr w:type="gramEnd"/>
      <w:r w:rsidRPr="00393394">
        <w:rPr>
          <w:color w:val="000000" w:themeColor="text1"/>
        </w:rPr>
        <w:t>законного представителя);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*для опекаемых и приемных  детей – копии документов, подтверждающих установлении опеки над детьми;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*в  случае несовпадении фамилии ребенка и родителя (законного представителя) – копия документа  о подтверждении родства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5.4.При приеме в лагерь на отдых ребенка лагерь обязан  ознакомить  его и (или)  его родителей (законных представителей) с  настоящим Положением и другими документами, регламентирующими организацию деятельности лагеря</w:t>
      </w:r>
    </w:p>
    <w:p w:rsidR="00393394" w:rsidRPr="00393394" w:rsidRDefault="00393394" w:rsidP="00393394">
      <w:pPr>
        <w:pStyle w:val="a3"/>
        <w:spacing w:before="0" w:beforeAutospacing="0" w:after="171" w:afterAutospacing="0"/>
        <w:rPr>
          <w:color w:val="000000" w:themeColor="text1"/>
        </w:rPr>
      </w:pPr>
      <w:proofErr w:type="gramStart"/>
      <w:r w:rsidRPr="00393394">
        <w:rPr>
          <w:color w:val="000000" w:themeColor="text1"/>
        </w:rPr>
        <w:t xml:space="preserve">5.5.В лагере создаются отряды детей с учетом возраста, интересов детей и соответствии с требованиями соответствующих санитарных правил: численность отрядов детей в возрасте от 7 до 10лет составляет </w:t>
      </w:r>
      <w:r w:rsidR="00FC3C56">
        <w:rPr>
          <w:color w:val="000000" w:themeColor="text1"/>
        </w:rPr>
        <w:t>2</w:t>
      </w:r>
      <w:r w:rsidR="00D04B61">
        <w:rPr>
          <w:color w:val="000000" w:themeColor="text1"/>
        </w:rPr>
        <w:t>5</w:t>
      </w:r>
      <w:r w:rsidRPr="00393394">
        <w:rPr>
          <w:color w:val="000000" w:themeColor="text1"/>
        </w:rPr>
        <w:t xml:space="preserve"> человек, в возрасте от 11 до 1</w:t>
      </w:r>
      <w:r w:rsidR="00FC3C56">
        <w:rPr>
          <w:color w:val="000000" w:themeColor="text1"/>
        </w:rPr>
        <w:t xml:space="preserve">2 </w:t>
      </w:r>
      <w:r w:rsidRPr="00393394">
        <w:rPr>
          <w:color w:val="000000" w:themeColor="text1"/>
        </w:rPr>
        <w:t xml:space="preserve"> лет составляет 2</w:t>
      </w:r>
      <w:r w:rsidR="00D04B61">
        <w:rPr>
          <w:color w:val="000000" w:themeColor="text1"/>
        </w:rPr>
        <w:t>5</w:t>
      </w:r>
      <w:r w:rsidRPr="00393394">
        <w:rPr>
          <w:color w:val="000000" w:themeColor="text1"/>
        </w:rPr>
        <w:t xml:space="preserve"> человек</w:t>
      </w:r>
      <w:r w:rsidR="00FC3C56">
        <w:rPr>
          <w:color w:val="000000" w:themeColor="text1"/>
        </w:rPr>
        <w:t>, от 13 до 15 лет составляет 30 человек, от 16 до 18 лет – 30 человек.</w:t>
      </w:r>
      <w:proofErr w:type="gramEnd"/>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5.6.За отдыхающими  сохраняется  место в лагере в случае болезни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5.7.Отчисление  отдыхающих из лагеря производится  в следующих случаях:</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 наличии медицинского заключения о состоянии здоровья ребенка, препятствующего его дальнейшему пребыванию в лагере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*по заявлению родителей </w:t>
      </w:r>
      <w:proofErr w:type="gramStart"/>
      <w:r w:rsidRPr="00393394">
        <w:rPr>
          <w:color w:val="000000" w:themeColor="text1"/>
        </w:rPr>
        <w:t xml:space="preserve">( </w:t>
      </w:r>
      <w:proofErr w:type="gramEnd"/>
      <w:r w:rsidRPr="00393394">
        <w:rPr>
          <w:color w:val="000000" w:themeColor="text1"/>
        </w:rPr>
        <w:t>законных представителей)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5.8.Учреждение  вправе отказать в приеме ребенка  в лагерь в случае: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*отсутствия свободных мест;</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 наличии медицинских противопоказаний</w:t>
      </w:r>
    </w:p>
    <w:p w:rsidR="00393394" w:rsidRPr="00393394" w:rsidRDefault="00393394" w:rsidP="00393394">
      <w:pPr>
        <w:pStyle w:val="a3"/>
        <w:spacing w:before="0" w:beforeAutospacing="0" w:after="171" w:afterAutospacing="0"/>
        <w:rPr>
          <w:color w:val="000000" w:themeColor="text1"/>
        </w:rPr>
      </w:pPr>
      <w:r w:rsidRPr="00393394">
        <w:rPr>
          <w:rStyle w:val="a4"/>
          <w:color w:val="000000" w:themeColor="text1"/>
        </w:rPr>
        <w:t>                                                     6.Имущество и средства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6.1.Финансово-хозяйственную деятельность, бухгалтерский учет </w:t>
      </w:r>
      <w:r w:rsidR="00FC3C56">
        <w:rPr>
          <w:color w:val="000000" w:themeColor="text1"/>
        </w:rPr>
        <w:t>и</w:t>
      </w:r>
      <w:r w:rsidRPr="00393394">
        <w:rPr>
          <w:color w:val="000000" w:themeColor="text1"/>
        </w:rPr>
        <w:t xml:space="preserve"> статистическую отчетность по деятельности лагеря в порядке, определенном законодательством РФ, осуществляет  Учреждение, а также представляет  отчеты о финансово- хозяйственной деятельности Учредителю.</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6.2.За  учреждением закреплено право управления имуществом  для организации  отдыха детей в лагере, обеспечивает сохранность и использование имущества по целевому назначению</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6.3.Финансовое обеспечение деятельности лагеря осуществляет   Учреждение  в соответствии с нормативными актами, бюджетной сметой на финансовый год, сметой расходов и доходов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6.4.Источником формирования имущества и финансовых ресурсов лагеря являются: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*добровольные пожертвования и целевые взносы физических и юридических лиц;</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*капитальные вложения и дотации  из бюджета;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*иные источники в соответствии с законодательством РФ, в том  числе полученные от ведения разрешенной предпринимательской деятельности и предоставления услуг населению;</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*средства родителей </w:t>
      </w:r>
      <w:proofErr w:type="gramStart"/>
      <w:r w:rsidRPr="00393394">
        <w:rPr>
          <w:color w:val="000000" w:themeColor="text1"/>
        </w:rPr>
        <w:t xml:space="preserve">( </w:t>
      </w:r>
      <w:proofErr w:type="gramEnd"/>
      <w:r w:rsidRPr="00393394">
        <w:rPr>
          <w:color w:val="000000" w:themeColor="text1"/>
        </w:rPr>
        <w:t>родительская плата за путевку)</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6.5.В соответствии с имеющимися финансированием Учреждение проводит капитальный и текущий ремонт и обеспечивает содержание помещений лагеря  для создания необходимых условий оздоровления и отдыха детей и подростков, укомплектования помещений оборудованием, инвентарем, материалами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w:t>
      </w:r>
      <w:r w:rsidRPr="00393394">
        <w:rPr>
          <w:rStyle w:val="a4"/>
          <w:color w:val="000000" w:themeColor="text1"/>
        </w:rPr>
        <w:t>7.Права и обязанности участников оздоровительного процесса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7.1.Участниками оздоровительного процесса являются: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*дети и подростки, отдыхающие в лагере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*педагогические работники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*родители (законные представители)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7.2.Отдыхающие имеют право </w:t>
      </w:r>
      <w:proofErr w:type="gramStart"/>
      <w:r w:rsidRPr="00393394">
        <w:rPr>
          <w:color w:val="000000" w:themeColor="text1"/>
        </w:rPr>
        <w:t>на</w:t>
      </w:r>
      <w:proofErr w:type="gramEnd"/>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*добровольное участие в </w:t>
      </w:r>
      <w:proofErr w:type="spellStart"/>
      <w:r w:rsidRPr="00393394">
        <w:rPr>
          <w:color w:val="000000" w:themeColor="text1"/>
        </w:rPr>
        <w:t>досуговых</w:t>
      </w:r>
      <w:proofErr w:type="spellEnd"/>
      <w:r w:rsidRPr="00393394">
        <w:rPr>
          <w:color w:val="000000" w:themeColor="text1"/>
        </w:rPr>
        <w:t xml:space="preserve"> мероприятиях;</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*развитие творческих способностей и интересов;</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*уважение их человеческого достоинства, защита от всех форм физического и психологического  насилия;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7.3.Отдыхающие обязаны:</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*выполнять требования настоящего Положения, Правил поведения, режим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*уважительно относиться друг другу, а также к  работникам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*соблюдать чистоту и порядок в лагере;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*бережно относиться к имуществу лагеря и личным вещам участников оздоровительного процесса;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*добросовестно выполнять обязанности по самообслуживанию;</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*принимать активное участие в жизни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7.4.Работники имеют право  </w:t>
      </w:r>
      <w:proofErr w:type="gramStart"/>
      <w:r w:rsidRPr="00393394">
        <w:rPr>
          <w:color w:val="000000" w:themeColor="text1"/>
        </w:rPr>
        <w:t>на</w:t>
      </w:r>
      <w:proofErr w:type="gramEnd"/>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*оплату своего труда и соблюдение его условий в соответствии  с трудовым договором, условия которого не могут противоречить трудовому законодательству РФ</w:t>
      </w:r>
      <w:r w:rsidR="00FC3C56">
        <w:rPr>
          <w:color w:val="000000" w:themeColor="text1"/>
        </w:rPr>
        <w:t xml:space="preserve"> </w:t>
      </w:r>
      <w:r w:rsidRPr="00393394">
        <w:rPr>
          <w:color w:val="000000" w:themeColor="text1"/>
        </w:rPr>
        <w:t>(заработная плата выплачивается работникам согласно утвержденной директором Учреждения тарификации и штатного расписания);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*защиту профессиональной чести и достоинства;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различные формы морального и материального поощрения за успехи в их деятельности;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*корректное в эстетическом и правовом отношении дисциплинарное расследование;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*педагогические и медицинские работники лагеря пользуются правами и льготами в порядке, установленном законодательством РФ;</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7.5.Работники лагеря обязаны при приеме на работу:</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*ознакомиться с Положением, условиями труда, Правилами внутреннего распорядка, должностными обязанностями;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*представить медицинское заключение (справку) о допуске к работе в детском оздоровительном учреждении;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*предоставить необходимый пакет документов</w:t>
      </w:r>
      <w:r w:rsidR="00FC3C56">
        <w:rPr>
          <w:color w:val="000000" w:themeColor="text1"/>
        </w:rPr>
        <w:t xml:space="preserve"> </w:t>
      </w:r>
      <w:r w:rsidRPr="00393394">
        <w:rPr>
          <w:color w:val="000000" w:themeColor="text1"/>
        </w:rPr>
        <w:t>(копии документов: об образовании, страхового свидетельства, трудовой книжки, ИНН, паспорта</w:t>
      </w:r>
      <w:r w:rsidR="00FC3C56">
        <w:rPr>
          <w:color w:val="000000" w:themeColor="text1"/>
        </w:rPr>
        <w:t>, справку о несудимости</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*пройти инструктаж по технике безопасности, вопросам профилактики травматизма, предупреждения несчастных случаев с детьми и подростками, соблюдения санитарно-гигиенических правил и правил пожарной безопасности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7.6.Выполнять  требования настоящего Положения, Правила внутреннего распорядка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*строго следовать нормам профессиональной этики;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*качественно выполнять должностные обязанности;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*не принимать антипедагогических методов воспитания, связанных с физическим или духовным  насилием над личностью;</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*все работники лагеря в </w:t>
      </w:r>
      <w:proofErr w:type="gramStart"/>
      <w:r w:rsidRPr="00393394">
        <w:rPr>
          <w:color w:val="000000" w:themeColor="text1"/>
        </w:rPr>
        <w:t>пределах</w:t>
      </w:r>
      <w:proofErr w:type="gramEnd"/>
      <w:r w:rsidRPr="00393394">
        <w:rPr>
          <w:color w:val="000000" w:themeColor="text1"/>
        </w:rPr>
        <w:t xml:space="preserve"> возложенных на них обязанностей несут персональную ответственность за безопасность жизни и  здоровья детей и подростков, находящихся на отдыхе;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7.7.На педагогическую работу  принимаются лица, достигшие возраста 18</w:t>
      </w:r>
      <w:r w:rsidR="00D04B61">
        <w:rPr>
          <w:color w:val="000000" w:themeColor="text1"/>
        </w:rPr>
        <w:t xml:space="preserve"> </w:t>
      </w:r>
      <w:r w:rsidRPr="00393394">
        <w:rPr>
          <w:color w:val="000000" w:themeColor="text1"/>
        </w:rPr>
        <w:t>лет и как правило, имеющие необходимую профессиональн</w:t>
      </w:r>
      <w:proofErr w:type="gramStart"/>
      <w:r w:rsidRPr="00393394">
        <w:rPr>
          <w:color w:val="000000" w:themeColor="text1"/>
        </w:rPr>
        <w:t>о-</w:t>
      </w:r>
      <w:proofErr w:type="gramEnd"/>
      <w:r w:rsidRPr="00393394">
        <w:rPr>
          <w:color w:val="000000" w:themeColor="text1"/>
        </w:rPr>
        <w:t xml:space="preserve"> педагогическую квалификацию, соответствующую требованиям квалификационной характеристики по должности и подтвержденную документами об образовании. В исключительных случаях допускается привлечение к работе лиц, не имеющих профессионально-педагогического образования, но обладающих достаточным практическим опытом и компетентностью, выполняющие качественно и в полном объеме возложенные на них должностные обязанности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К педагогической деятельности не допускаются лица, лишенные права деятельности приговором суда, или по медицинским показаниям, а также лица, имеющие судимость за определенные преступления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7.8.Увольнение работников лагеря по инициативе администрации Учреждения, помимо оснований, предусмотренных законодательством РФ о труде, допускается также в случаях:</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*повторного грубого нарушения настоящего Положения в течение функционирования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*применение методов воспитания, связанных с физическим и (или) психологическим насилием над личностью воспитанника;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*появление на работе в состоянии алкогольного, наркотического или токсического опьянения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7.9.К основным правам родителей (законных представителей) относятся: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защита законных прав и интересов детей;</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7.10. К основным обязанностям родителей (законных представителей) относятся: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*выполнение настоящего Положения;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*соблюдение Правил внутреннего распорядка лагеря и режим пребывания детей в лагере;</w:t>
      </w:r>
    </w:p>
    <w:p w:rsidR="00393394" w:rsidRPr="00393394" w:rsidRDefault="00393394" w:rsidP="00393394">
      <w:pPr>
        <w:pStyle w:val="a3"/>
        <w:spacing w:before="0" w:beforeAutospacing="0" w:after="171" w:afterAutospacing="0"/>
        <w:rPr>
          <w:color w:val="000000" w:themeColor="text1"/>
        </w:rPr>
      </w:pPr>
      <w:r w:rsidRPr="00393394">
        <w:rPr>
          <w:rStyle w:val="a4"/>
          <w:color w:val="000000" w:themeColor="text1"/>
        </w:rPr>
        <w:t>                                              8.Порядок управления лагерем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8.1.Непосредственное управление лагерем осуществляет директор лагеря, который назначается и освобождается от занимаемой должности начальником </w:t>
      </w:r>
      <w:r w:rsidR="00FC3C56">
        <w:rPr>
          <w:color w:val="000000" w:themeColor="text1"/>
        </w:rPr>
        <w:t>Азовского</w:t>
      </w:r>
      <w:r w:rsidRPr="00393394">
        <w:rPr>
          <w:color w:val="000000" w:themeColor="text1"/>
        </w:rPr>
        <w:t xml:space="preserve"> районного управления образования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8.2.К компетенции Учредителя Учреждения относится: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*реорганизация и ликвидация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*изъятие имущества в определенных законодательством случаях;</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*утверждение сметы расходов;</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установление порядка использования объектов оперативного управления;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*получение от лагеря информац</w:t>
      </w:r>
      <w:proofErr w:type="gramStart"/>
      <w:r w:rsidRPr="00393394">
        <w:rPr>
          <w:color w:val="000000" w:themeColor="text1"/>
        </w:rPr>
        <w:t>ии  о е</w:t>
      </w:r>
      <w:proofErr w:type="gramEnd"/>
      <w:r w:rsidRPr="00393394">
        <w:rPr>
          <w:color w:val="000000" w:themeColor="text1"/>
        </w:rPr>
        <w:t>го деятельности;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*осуществление контроля соответствия деятельности лагеря настоящему Положению, проведение  ревизий финансово- хозяйственной деятельности;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8.3.К  компетенции Учреждения относится: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*финансирование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*утверждение и внесение изменений в Положение о лагере;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w:t>
      </w:r>
      <w:proofErr w:type="gramStart"/>
      <w:r w:rsidRPr="00393394">
        <w:rPr>
          <w:color w:val="000000" w:themeColor="text1"/>
        </w:rPr>
        <w:t>контроль за</w:t>
      </w:r>
      <w:proofErr w:type="gramEnd"/>
      <w:r w:rsidRPr="00393394">
        <w:rPr>
          <w:color w:val="000000" w:themeColor="text1"/>
        </w:rPr>
        <w:t xml:space="preserve"> сохранностью и эффективным использованием  закрепленного за лагерем имущества и выделенных ему средств;</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*утверждение надбавок, доплат и размеров премий работникам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*установление исходных данных планирования финансово- хозяйственной деятельности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*в соответствии с трудовым кодексом РФ  осуществление приема или назначения  кадров для работы в летний период </w:t>
      </w:r>
      <w:proofErr w:type="gramStart"/>
      <w:r w:rsidRPr="00393394">
        <w:rPr>
          <w:color w:val="000000" w:themeColor="text1"/>
        </w:rPr>
        <w:t>согласно</w:t>
      </w:r>
      <w:proofErr w:type="gramEnd"/>
      <w:r w:rsidRPr="00393394">
        <w:rPr>
          <w:color w:val="000000" w:themeColor="text1"/>
        </w:rPr>
        <w:t xml:space="preserve"> штатного расписания лагеря, а также увольнения временно принятых работников по окончании действия трудового договора;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8.4.В установленном порядке директор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*несет ответственность, предусмотренную законодательством РФ, за обеспечение безопасности жизни и здоровья детей и работников лагеря, предупреждения детского травматизма, соблюдение правил противопожарной безопасности, санитарн</w:t>
      </w:r>
      <w:proofErr w:type="gramStart"/>
      <w:r w:rsidRPr="00393394">
        <w:rPr>
          <w:color w:val="000000" w:themeColor="text1"/>
        </w:rPr>
        <w:t>о-</w:t>
      </w:r>
      <w:proofErr w:type="gramEnd"/>
      <w:r w:rsidRPr="00393394">
        <w:rPr>
          <w:color w:val="000000" w:themeColor="text1"/>
        </w:rPr>
        <w:t xml:space="preserve"> </w:t>
      </w:r>
      <w:proofErr w:type="spellStart"/>
      <w:r w:rsidRPr="00393394">
        <w:rPr>
          <w:color w:val="000000" w:themeColor="text1"/>
        </w:rPr>
        <w:t>эпидемологических</w:t>
      </w:r>
      <w:proofErr w:type="spellEnd"/>
      <w:r w:rsidRPr="00393394">
        <w:rPr>
          <w:color w:val="000000" w:themeColor="text1"/>
        </w:rPr>
        <w:t xml:space="preserve"> требований к устройству, содержании и организации работы в лагере;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*представляет интересы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*обеспечивает деятельность лагеря в соответствии с настоящим Положением;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*распоряжается материальными средствами и имуществом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*осуществляет подбор кадров на работу и расстановку педагогических кадров и вспомогательного персонала;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*разрабатывает локально-правовые акты, регламентирующие деятельность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*утверждает должностные инструкции работников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*издает приказы и распоряжения, обязательные для исполнения работников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*подготавливает проекты приказов о приеме на работу, расстановке кадров, увольнении с работы;</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*вносит предложения по определению структуры и внесению изменений в штатное расписание лагеря в пределах выделенных средств, по распределению должностных обязанностей работников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*в установленном порядке предоставляет </w:t>
      </w:r>
      <w:proofErr w:type="gramStart"/>
      <w:r w:rsidRPr="00393394">
        <w:rPr>
          <w:color w:val="000000" w:themeColor="text1"/>
        </w:rPr>
        <w:t>статистическую</w:t>
      </w:r>
      <w:proofErr w:type="gramEnd"/>
      <w:r w:rsidRPr="00393394">
        <w:rPr>
          <w:color w:val="000000" w:themeColor="text1"/>
        </w:rPr>
        <w:t xml:space="preserve"> отчетности в соответствующие органы в пределах своей компетенции;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*поощряет работников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*применяет дисциплинарные взыскания к работникам лагеря в случае нарушения ими правил внутреннего трудового распорядка и должностных инструкций, а также в других случаях, предусмотренных  законодательством;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*участвует в распределении  надбавок и доплат к должностным окладам и ставкам заработной платы работникам  лагеря в пределах выделенных средств;</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8.5.Формами самоуправления являются: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*педагогический совет;</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*общее собрание трудового коллектива;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8.6.Педагогический совет образуют сотрудники лагеря, занятые в педагогической деятельности: администрация  лагеря, воспитатели, старший вожатый, вожатые, инструктор по физкультуре, инструктор по плаванию</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8.7.Заседание Педагогического совета лагеря созывается не реже одного раза в смену</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8.8.Решения педагогического совета лагеря является  правомочным, если на его заседании присутствовало не менее двух третей педагогических работников лагеря, если за него проголосовало более половины присутствующих педагогов. Процедура голосования определяется Педагогическим советом лагеря. Решения Педагогического совета утверждаются приказами директора лагеря и  являются обязательными для исполнения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8.9.К  компетенции педагогического совета лагеря относятся: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*принятие программы работы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*разработка и принятие форм педагогической документации;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*обсуждение и выбор различных вариантов содержания и форм организации оздоровительного, воспитательного процесса  в лагере и способов их реализации;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*организация работы по развитию творческих инициатив педагогических работников;</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*принятие решений по вопросам организации оздоровительно-воспитательного процесса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*решение вопросов о награждении и поощрении работников, отдыхающих;</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*согласование локально-правовых актов, регламентирующих деятельность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8.10.Полномочия трудового коллектива лагеря осуществляются общим собранием: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*общее собрание трудового коллектива лагеря созывается по мере необходимости, но не реже одного раза в смену;</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8.11.К компетенции общего собрания трудового коллектива относится: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*внесение предложений по внесению изменений в Положение о лагере;</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*обсуждение и согласование Правил внутреннего трудового распорядка;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*разработка и обсуждение проектов локально-нормативных  актов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*принятие решений по вопросам  организации деятельности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8.12.Порядок изменения Положения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*Положение о лагере может изменяться и дополняться по инициативе трудового коллектива лагеря, при изменении законодательства РФ в области  образования;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*изменения и дополнения, вносимые в  Положение о лагере, признаются действительными только с момента утверждения  приказом директора Учреждения;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*с момента регистрации Положения предыдущая редакция Положения лагеря утрачивает силу</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8.13.Локальные акты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*локальными актами лагеря являются нормативные акты, предусмотренные настоящим Положением, принятые или утвержденные установленным порядком соответствующими органами управления Учреждения, в пределах своей компетенции и регламентирующие деятельность лагеря, либо участников оздоровительного процесса по отдельным вопросам;</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*локальные нормативные акты лагеря должны соответствовать настоящему Положению и являются обязательными для исполнения участниками оздоровительного процесса</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8.14. </w:t>
      </w:r>
      <w:proofErr w:type="gramStart"/>
      <w:r w:rsidRPr="00393394">
        <w:rPr>
          <w:color w:val="000000" w:themeColor="text1"/>
        </w:rPr>
        <w:t>Локальными актами,  регламентирующими деятельность лагеря  являются</w:t>
      </w:r>
      <w:proofErr w:type="gramEnd"/>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*Положение о </w:t>
      </w:r>
      <w:r w:rsidR="00FC3C56">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*Правила внутреннего распорядка </w:t>
      </w:r>
      <w:r w:rsidR="00FC3C56">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*книга приказов;</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*штатное расписание загородного оздоровительного лагеря;</w:t>
      </w:r>
    </w:p>
    <w:p w:rsidR="00FC3C56" w:rsidRDefault="00393394" w:rsidP="00393394">
      <w:pPr>
        <w:pStyle w:val="a3"/>
        <w:spacing w:before="0" w:beforeAutospacing="0" w:after="171" w:afterAutospacing="0"/>
        <w:rPr>
          <w:color w:val="000000" w:themeColor="text1"/>
        </w:rPr>
      </w:pPr>
      <w:r w:rsidRPr="00393394">
        <w:rPr>
          <w:color w:val="000000" w:themeColor="text1"/>
        </w:rPr>
        <w:t xml:space="preserve">*Положение о порядке установления стимулирующих выплат работникам </w:t>
      </w:r>
      <w:r w:rsidR="00FC3C56">
        <w:rPr>
          <w:color w:val="000000" w:themeColor="text1"/>
        </w:rPr>
        <w:t>МБУ ДОЛ «Чумбур-Коса»</w:t>
      </w:r>
      <w:r w:rsidR="00FC3C56"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*инструкции по охране труда работников </w:t>
      </w:r>
      <w:r w:rsidR="00FC3C56">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*должностные инструкции работников </w:t>
      </w:r>
      <w:r w:rsidR="00FC3C56">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*инструкции по технике безопасности, противопожарной безопасности;</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*Положение о педагогическом совете </w:t>
      </w:r>
      <w:r w:rsidR="00FC3C56">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*Решения педагогического совета </w:t>
      </w:r>
      <w:r w:rsidR="00086061">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*Положение об общем собрании трудового коллектива </w:t>
      </w:r>
      <w:r w:rsidR="00086061">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*Решения трудового коллектива </w:t>
      </w:r>
      <w:r w:rsidR="00086061">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lastRenderedPageBreak/>
        <w:t>*трудовые договора с работниками лагеря;</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*правила приема детей в </w:t>
      </w:r>
      <w:r w:rsidR="00086061">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 xml:space="preserve">*правила поведения отдыхающих в </w:t>
      </w:r>
      <w:r w:rsidR="00086061">
        <w:rPr>
          <w:color w:val="000000" w:themeColor="text1"/>
        </w:rPr>
        <w:t>МБУ ДОЛ «Чумбур-Коса»</w:t>
      </w:r>
      <w:r w:rsidRPr="00393394">
        <w:rPr>
          <w:color w:val="000000" w:themeColor="text1"/>
        </w:rPr>
        <w:t>;</w:t>
      </w:r>
    </w:p>
    <w:p w:rsidR="00393394" w:rsidRPr="00393394" w:rsidRDefault="00393394" w:rsidP="00393394">
      <w:pPr>
        <w:pStyle w:val="a3"/>
        <w:spacing w:before="0" w:beforeAutospacing="0" w:after="171" w:afterAutospacing="0"/>
        <w:rPr>
          <w:color w:val="000000" w:themeColor="text1"/>
        </w:rPr>
      </w:pPr>
      <w:r w:rsidRPr="00393394">
        <w:rPr>
          <w:color w:val="000000" w:themeColor="text1"/>
        </w:rPr>
        <w:t>8.15.Локальные акты лагеря не могут противоречить настоящему Положению, Уставу Учреждения, законодательным документам РФ.</w:t>
      </w:r>
    </w:p>
    <w:p w:rsidR="00FB3178" w:rsidRPr="00393394" w:rsidRDefault="00FB3178" w:rsidP="00393394">
      <w:pPr>
        <w:rPr>
          <w:rFonts w:ascii="Times New Roman" w:hAnsi="Times New Roman" w:cs="Times New Roman"/>
          <w:color w:val="000000" w:themeColor="text1"/>
          <w:sz w:val="24"/>
          <w:szCs w:val="24"/>
        </w:rPr>
      </w:pPr>
    </w:p>
    <w:sectPr w:rsidR="00FB3178" w:rsidRPr="00393394" w:rsidSect="00FB3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proofState w:spelling="clean" w:grammar="clean"/>
  <w:defaultTabStop w:val="708"/>
  <w:characterSpacingControl w:val="doNotCompress"/>
  <w:compat/>
  <w:rsids>
    <w:rsidRoot w:val="00393394"/>
    <w:rsid w:val="00086061"/>
    <w:rsid w:val="00393394"/>
    <w:rsid w:val="008072EA"/>
    <w:rsid w:val="00B702C2"/>
    <w:rsid w:val="00C52530"/>
    <w:rsid w:val="00D04B61"/>
    <w:rsid w:val="00FB3178"/>
    <w:rsid w:val="00FC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394"/>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Strong"/>
    <w:basedOn w:val="a0"/>
    <w:uiPriority w:val="22"/>
    <w:qFormat/>
    <w:rsid w:val="00393394"/>
    <w:rPr>
      <w:b/>
      <w:bCs/>
    </w:rPr>
  </w:style>
  <w:style w:type="paragraph" w:styleId="a5">
    <w:name w:val="List Paragraph"/>
    <w:basedOn w:val="a"/>
    <w:uiPriority w:val="34"/>
    <w:qFormat/>
    <w:rsid w:val="0008606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2018-06-18T17:35:00Z</cp:lastPrinted>
  <dcterms:created xsi:type="dcterms:W3CDTF">2018-06-18T16:54:00Z</dcterms:created>
  <dcterms:modified xsi:type="dcterms:W3CDTF">2019-02-14T16:15:00Z</dcterms:modified>
</cp:coreProperties>
</file>