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67" w:rsidRPr="006D621E" w:rsidRDefault="00D752D8" w:rsidP="006D621E">
      <w:pPr>
        <w:ind w:left="284"/>
        <w:jc w:val="center"/>
        <w:rPr>
          <w:b/>
          <w:sz w:val="28"/>
        </w:rPr>
      </w:pPr>
      <w:proofErr w:type="gramStart"/>
      <w:r w:rsidRPr="00A80017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Аннотация к </w:t>
      </w:r>
      <w:r>
        <w:rPr>
          <w:b/>
          <w:bCs/>
          <w:sz w:val="28"/>
          <w:szCs w:val="28"/>
          <w:bdr w:val="none" w:sz="0" w:space="0" w:color="auto" w:frame="1"/>
          <w:lang w:eastAsia="ru-RU"/>
        </w:rPr>
        <w:t>а</w:t>
      </w:r>
      <w:r w:rsidRPr="006D621E">
        <w:rPr>
          <w:b/>
          <w:sz w:val="28"/>
        </w:rPr>
        <w:t xml:space="preserve">даптированная </w:t>
      </w:r>
      <w:r w:rsidRPr="00A80017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рабочей программе </w:t>
      </w:r>
      <w:proofErr w:type="gramEnd"/>
    </w:p>
    <w:p w:rsidR="00784067" w:rsidRPr="006D621E" w:rsidRDefault="00784067" w:rsidP="006D621E">
      <w:pPr>
        <w:ind w:left="284"/>
        <w:jc w:val="center"/>
        <w:rPr>
          <w:b/>
          <w:sz w:val="28"/>
        </w:rPr>
      </w:pPr>
      <w:r w:rsidRPr="006D621E">
        <w:rPr>
          <w:b/>
          <w:sz w:val="28"/>
        </w:rPr>
        <w:t>по организации и осуществлению образовательной деятельности</w:t>
      </w:r>
    </w:p>
    <w:p w:rsidR="00784067" w:rsidRPr="006D621E" w:rsidRDefault="00784067" w:rsidP="006D621E">
      <w:pPr>
        <w:ind w:left="284"/>
        <w:jc w:val="center"/>
        <w:rPr>
          <w:b/>
          <w:sz w:val="28"/>
        </w:rPr>
      </w:pPr>
      <w:r w:rsidRPr="006D621E">
        <w:rPr>
          <w:b/>
          <w:sz w:val="28"/>
        </w:rPr>
        <w:t xml:space="preserve">по музыкальному развитию </w:t>
      </w:r>
      <w:r w:rsidR="00154352" w:rsidRPr="00154352">
        <w:rPr>
          <w:b/>
          <w:sz w:val="28"/>
        </w:rPr>
        <w:t>слабовидящего ребенка</w:t>
      </w:r>
      <w:proofErr w:type="gramStart"/>
      <w:r w:rsidR="00154352" w:rsidRPr="00154352">
        <w:rPr>
          <w:b/>
          <w:sz w:val="28"/>
        </w:rPr>
        <w:t>,</w:t>
      </w:r>
      <w:r w:rsidRPr="006D621E">
        <w:rPr>
          <w:b/>
          <w:sz w:val="28"/>
        </w:rPr>
        <w:t xml:space="preserve">, </w:t>
      </w:r>
      <w:proofErr w:type="gramEnd"/>
      <w:r w:rsidRPr="006D621E">
        <w:rPr>
          <w:b/>
          <w:sz w:val="28"/>
        </w:rPr>
        <w:t>посещающего группу</w:t>
      </w:r>
    </w:p>
    <w:p w:rsidR="00784067" w:rsidRPr="006D621E" w:rsidRDefault="00784067" w:rsidP="006D621E">
      <w:pPr>
        <w:ind w:left="284"/>
        <w:jc w:val="center"/>
        <w:rPr>
          <w:b/>
          <w:sz w:val="28"/>
        </w:rPr>
      </w:pPr>
      <w:r w:rsidRPr="006D621E">
        <w:rPr>
          <w:b/>
          <w:sz w:val="28"/>
        </w:rPr>
        <w:t>общеразвивающей направленности.</w:t>
      </w:r>
    </w:p>
    <w:p w:rsidR="004E3609" w:rsidRDefault="004E3609" w:rsidP="004E3609">
      <w:pPr>
        <w:ind w:left="284"/>
      </w:pPr>
    </w:p>
    <w:p w:rsidR="004E3609" w:rsidRDefault="004E3609" w:rsidP="006D621E">
      <w:pPr>
        <w:ind w:left="284" w:firstLine="424"/>
      </w:pPr>
      <w:r>
        <w:t xml:space="preserve">Адаптированная рабочая программа разработана музыкальным руководителем </w:t>
      </w:r>
      <w:proofErr w:type="gramStart"/>
      <w:r>
        <w:t>с</w:t>
      </w:r>
      <w:proofErr w:type="gramEnd"/>
    </w:p>
    <w:p w:rsidR="004E3609" w:rsidRDefault="004E3609" w:rsidP="004E3609">
      <w:pPr>
        <w:ind w:left="284"/>
      </w:pPr>
      <w:r>
        <w:t>учетом основных принципов, требований к организации и содержанию различных видов</w:t>
      </w:r>
    </w:p>
    <w:p w:rsidR="004E3609" w:rsidRDefault="004E3609" w:rsidP="004E3609">
      <w:pPr>
        <w:ind w:left="284"/>
      </w:pPr>
      <w:r>
        <w:t>музыкальной деятельности в ДОУ, возрастных особенностях детей. Структура и</w:t>
      </w:r>
    </w:p>
    <w:p w:rsidR="004E3609" w:rsidRDefault="004E3609" w:rsidP="004E3609">
      <w:pPr>
        <w:ind w:left="284"/>
      </w:pPr>
      <w:r>
        <w:t>содержание программы согласуются с требованиями, предъявляемыми к задачам и</w:t>
      </w:r>
    </w:p>
    <w:p w:rsidR="004E3609" w:rsidRDefault="004E3609" w:rsidP="004E3609">
      <w:pPr>
        <w:ind w:left="284"/>
      </w:pPr>
      <w:r>
        <w:t xml:space="preserve">содержанию основной образовательной программы. Программа разработана </w:t>
      </w:r>
      <w:proofErr w:type="gramStart"/>
      <w:r>
        <w:t>в</w:t>
      </w:r>
      <w:proofErr w:type="gramEnd"/>
    </w:p>
    <w:p w:rsidR="004E3609" w:rsidRDefault="004E3609" w:rsidP="004E3609">
      <w:pPr>
        <w:ind w:left="284"/>
      </w:pPr>
      <w:r>
        <w:t xml:space="preserve">соответствии </w:t>
      </w:r>
      <w:proofErr w:type="gramStart"/>
      <w:r>
        <w:t>с</w:t>
      </w:r>
      <w:proofErr w:type="gramEnd"/>
      <w:r>
        <w:t>:</w:t>
      </w:r>
    </w:p>
    <w:p w:rsidR="004E3609" w:rsidRDefault="004E3609" w:rsidP="004E3609">
      <w:pPr>
        <w:ind w:left="284"/>
      </w:pPr>
      <w:r>
        <w:t xml:space="preserve"> Федеральный закон от 29 декабря 2012 г. № 273-ФЗ «Об образовании в </w:t>
      </w:r>
      <w:proofErr w:type="gramStart"/>
      <w:r>
        <w:t>Российской</w:t>
      </w:r>
      <w:proofErr w:type="gramEnd"/>
    </w:p>
    <w:p w:rsidR="004E3609" w:rsidRDefault="004E3609" w:rsidP="004E3609">
      <w:pPr>
        <w:ind w:left="284"/>
      </w:pPr>
      <w:r>
        <w:t>Федерации»</w:t>
      </w:r>
    </w:p>
    <w:p w:rsidR="004E3609" w:rsidRDefault="004E3609" w:rsidP="004E3609">
      <w:pPr>
        <w:ind w:left="284"/>
      </w:pPr>
      <w:r>
        <w:t> Приказ Министерства образования и науки Российской Федерации от 17 октября</w:t>
      </w:r>
    </w:p>
    <w:p w:rsidR="004E3609" w:rsidRDefault="004E3609" w:rsidP="004E3609">
      <w:pPr>
        <w:ind w:left="284"/>
      </w:pPr>
      <w:r>
        <w:t>2013 г. № 1155 «Об утверждении федерального государственного образовательного</w:t>
      </w:r>
    </w:p>
    <w:p w:rsidR="004E3609" w:rsidRDefault="004E3609" w:rsidP="004E3609">
      <w:pPr>
        <w:ind w:left="284"/>
      </w:pPr>
      <w:r>
        <w:t>стандарта дошкольного образования».</w:t>
      </w:r>
    </w:p>
    <w:p w:rsidR="004E3609" w:rsidRDefault="004E3609" w:rsidP="004E3609">
      <w:pPr>
        <w:ind w:left="284"/>
      </w:pPr>
      <w:r>
        <w:t> Приказ Министерства образования и науки Российской Федерации от 30 августа</w:t>
      </w:r>
    </w:p>
    <w:p w:rsidR="004E3609" w:rsidRDefault="004E3609" w:rsidP="004E3609">
      <w:pPr>
        <w:ind w:left="284"/>
      </w:pPr>
      <w:r>
        <w:t>2013 года № 1014 «Об утверждении порядка организации и осуществления</w:t>
      </w:r>
    </w:p>
    <w:p w:rsidR="004E3609" w:rsidRDefault="004E3609" w:rsidP="004E3609">
      <w:pPr>
        <w:ind w:left="284"/>
      </w:pPr>
      <w:r>
        <w:t>образовательной деятельности по основным общеобразовательным программам –</w:t>
      </w:r>
    </w:p>
    <w:p w:rsidR="004E3609" w:rsidRDefault="004E3609" w:rsidP="004E3609">
      <w:pPr>
        <w:ind w:left="284"/>
      </w:pPr>
      <w:r>
        <w:t>образовательным программам дошкольного образования».</w:t>
      </w:r>
    </w:p>
    <w:p w:rsidR="00154352" w:rsidRDefault="004E3609" w:rsidP="00154352">
      <w:pPr>
        <w:ind w:left="284"/>
      </w:pPr>
      <w:r>
        <w:t xml:space="preserve"> </w:t>
      </w:r>
      <w:r w:rsidR="00154352">
        <w:t>Санитарно-эпидемиологические требования к устройству, содержанию и организации режима работы  дошкольных образовательных организаций» (Утверждены постановлением Главного государственного санитарного врача</w:t>
      </w:r>
      <w:r w:rsidR="00404E8E">
        <w:t xml:space="preserve"> </w:t>
      </w:r>
      <w:r w:rsidR="00154352">
        <w:t xml:space="preserve">Российской  Федерации от 28 сентября 2020 года №28  «Об утверждении </w:t>
      </w:r>
      <w:proofErr w:type="spellStart"/>
      <w:r w:rsidR="00154352">
        <w:t>СанПин</w:t>
      </w:r>
      <w:proofErr w:type="spellEnd"/>
      <w:r w:rsidR="00154352">
        <w:t>» 2.4.3648-20)</w:t>
      </w:r>
    </w:p>
    <w:p w:rsidR="00404E8E" w:rsidRDefault="004E3609" w:rsidP="00264B58">
      <w:pPr>
        <w:ind w:left="284"/>
      </w:pPr>
      <w:r>
        <w:t> Основной образовательной программы Муниципального бюджетного дошкольного</w:t>
      </w:r>
      <w:r w:rsidR="00404E8E" w:rsidRPr="00404E8E">
        <w:t xml:space="preserve"> </w:t>
      </w:r>
      <w:r w:rsidR="00404E8E">
        <w:t>образовательного учреждения №3 «Берёзка» Азовского района</w:t>
      </w:r>
      <w:r w:rsidR="00264B58">
        <w:t>.</w:t>
      </w:r>
      <w:bookmarkStart w:id="0" w:name="_GoBack"/>
      <w:bookmarkEnd w:id="0"/>
    </w:p>
    <w:p w:rsidR="000E3867" w:rsidRDefault="004E3609" w:rsidP="006D621E">
      <w:pPr>
        <w:ind w:left="284"/>
      </w:pPr>
      <w:r>
        <w:t xml:space="preserve"> </w:t>
      </w:r>
      <w:r w:rsidR="000E3867">
        <w:t>П</w:t>
      </w:r>
      <w:r w:rsidR="000E3867" w:rsidRPr="000E3867">
        <w:t xml:space="preserve">римерной адаптированной основной образовательной  программой дошкольного образования </w:t>
      </w:r>
      <w:r w:rsidR="00404E8E">
        <w:t xml:space="preserve">для слабовидящих </w:t>
      </w:r>
      <w:r w:rsidR="000E3867" w:rsidRPr="000E3867">
        <w:t>детей</w:t>
      </w:r>
      <w:r w:rsidR="007D1DF2">
        <w:t>.</w:t>
      </w:r>
      <w:r>
        <w:t xml:space="preserve"> </w:t>
      </w:r>
    </w:p>
    <w:p w:rsidR="007D1DF2" w:rsidRDefault="004E3609" w:rsidP="00755D8F">
      <w:pPr>
        <w:ind w:left="284" w:firstLine="424"/>
      </w:pPr>
      <w:r>
        <w:t>Данная рабочая программа по</w:t>
      </w:r>
      <w:r w:rsidR="000E3867">
        <w:t xml:space="preserve"> </w:t>
      </w:r>
      <w:r>
        <w:t>музыкальному развитию детей составлена на основе обязательного минимума содержания</w:t>
      </w:r>
      <w:r w:rsidR="000E3867">
        <w:t xml:space="preserve"> </w:t>
      </w:r>
      <w:r>
        <w:t>по музыкальному развитию детей дошкольного возраста с учетом федерального</w:t>
      </w:r>
      <w:r w:rsidR="000E3867">
        <w:t xml:space="preserve"> </w:t>
      </w:r>
      <w:r>
        <w:t xml:space="preserve">государственного образовательного стандарта. </w:t>
      </w:r>
    </w:p>
    <w:p w:rsidR="004E3609" w:rsidRPr="000E3867" w:rsidRDefault="004E3609" w:rsidP="00755D8F">
      <w:pPr>
        <w:ind w:left="284" w:firstLine="424"/>
        <w:rPr>
          <w:color w:val="FF0000"/>
        </w:rPr>
      </w:pPr>
      <w:r>
        <w:t>В программе сформулированы и</w:t>
      </w:r>
      <w:r w:rsidR="007D1DF2">
        <w:t xml:space="preserve"> </w:t>
      </w:r>
      <w:r>
        <w:t xml:space="preserve">конкретизированы задачи </w:t>
      </w:r>
      <w:r w:rsidR="007D1DF2" w:rsidRPr="00784067">
        <w:t xml:space="preserve">по музыкальному развитию </w:t>
      </w:r>
      <w:r w:rsidR="00154352">
        <w:t>слабовидящего ребенка</w:t>
      </w:r>
      <w:proofErr w:type="gramStart"/>
      <w:r w:rsidR="00154352">
        <w:t xml:space="preserve"> </w:t>
      </w:r>
      <w:r w:rsidR="007D1DF2" w:rsidRPr="00784067">
        <w:t>,</w:t>
      </w:r>
      <w:proofErr w:type="gramEnd"/>
      <w:r w:rsidR="007D1DF2" w:rsidRPr="00784067">
        <w:t xml:space="preserve"> посещающего группу</w:t>
      </w:r>
      <w:r w:rsidR="00755D8F">
        <w:t xml:space="preserve"> </w:t>
      </w:r>
      <w:r w:rsidR="007D1DF2" w:rsidRPr="00784067">
        <w:t>общеразвивающей направленности</w:t>
      </w:r>
      <w:r w:rsidRPr="000E3867">
        <w:rPr>
          <w:color w:val="FF0000"/>
        </w:rPr>
        <w:t>.</w:t>
      </w:r>
    </w:p>
    <w:p w:rsidR="00755D8F" w:rsidRDefault="00755D8F" w:rsidP="006D621E">
      <w:pPr>
        <w:ind w:left="284" w:firstLine="424"/>
      </w:pPr>
      <w:r>
        <w:t xml:space="preserve">АРП предусмотрена система педагогической диагностики, мониторинга качества усвоения Программы. </w:t>
      </w:r>
    </w:p>
    <w:p w:rsidR="006D621E" w:rsidRDefault="006D621E" w:rsidP="006D621E">
      <w:pPr>
        <w:ind w:left="284" w:firstLine="424"/>
      </w:pPr>
      <w:proofErr w:type="gramStart"/>
      <w:r>
        <w:t xml:space="preserve">Реализация индивидуальной АРП </w:t>
      </w:r>
      <w:r w:rsidR="00154352" w:rsidRPr="00154352">
        <w:t xml:space="preserve">слабовидящего ребенка, </w:t>
      </w:r>
      <w:r>
        <w:t>в общеобразовательной группе  реализуется с учетом:</w:t>
      </w:r>
      <w:proofErr w:type="gramEnd"/>
    </w:p>
    <w:p w:rsidR="006D621E" w:rsidRDefault="006D621E" w:rsidP="006D621E">
      <w:pPr>
        <w:ind w:left="284"/>
      </w:pPr>
      <w:r>
        <w:t>– особенностей и содержания взаимодействия с законными представителями на каждом этапе включения;</w:t>
      </w:r>
    </w:p>
    <w:p w:rsidR="006D621E" w:rsidRDefault="006D621E" w:rsidP="006D621E">
      <w:pPr>
        <w:ind w:left="284"/>
      </w:pPr>
      <w:r>
        <w:t>– особенностей и содержания взаимодействия между сотрудниками Организации;</w:t>
      </w:r>
    </w:p>
    <w:p w:rsidR="006D621E" w:rsidRDefault="006D621E" w:rsidP="006D621E">
      <w:pPr>
        <w:ind w:left="284"/>
      </w:pPr>
      <w:r>
        <w:t>– вариативности, технологий выбора форм и методов подготовки ребенка с ОВЗ к включению в среду нормативно развивающихся сверстников;</w:t>
      </w:r>
    </w:p>
    <w:p w:rsidR="006D621E" w:rsidRDefault="006D621E" w:rsidP="006D621E">
      <w:pPr>
        <w:ind w:left="284"/>
      </w:pPr>
      <w:r>
        <w:t>– критериев готовности особого ребенка продвижению по этапам инклюзивного процесса;</w:t>
      </w:r>
    </w:p>
    <w:p w:rsidR="006D621E" w:rsidRDefault="006D621E" w:rsidP="006D621E">
      <w:pPr>
        <w:ind w:left="284"/>
      </w:pPr>
      <w:r>
        <w:t>– организации условий для максимального развития и эффективной адаптации ребенка в группе.</w:t>
      </w:r>
    </w:p>
    <w:p w:rsidR="007D1DF2" w:rsidRDefault="006D621E" w:rsidP="006D621E">
      <w:pPr>
        <w:ind w:left="284" w:firstLine="424"/>
      </w:pPr>
      <w:r>
        <w:t xml:space="preserve">Программа предполагает создание психолого-педагогических условий, обеспечивающих развитие </w:t>
      </w:r>
      <w:r w:rsidR="00154352" w:rsidRPr="00154352">
        <w:t xml:space="preserve">слабовидящего ребенка, </w:t>
      </w:r>
      <w:r>
        <w:t>дошкольного возраста в соответствии с его возрастными и индивидуальными особенностями развития, возможностями и интересами.</w:t>
      </w:r>
    </w:p>
    <w:p w:rsidR="004E3609" w:rsidRDefault="004E3609" w:rsidP="006D621E">
      <w:pPr>
        <w:ind w:left="284" w:firstLine="424"/>
      </w:pPr>
      <w:r>
        <w:t>Для составления адаптированной рабочей образовательной программы использовались</w:t>
      </w:r>
    </w:p>
    <w:p w:rsidR="004E3609" w:rsidRDefault="004E3609" w:rsidP="004E3609">
      <w:pPr>
        <w:ind w:left="284"/>
      </w:pPr>
      <w:r>
        <w:t>специальные программы:</w:t>
      </w:r>
    </w:p>
    <w:p w:rsidR="000E3867" w:rsidRDefault="004E3609" w:rsidP="000E3867">
      <w:pPr>
        <w:ind w:left="284"/>
      </w:pPr>
      <w:r>
        <w:t xml:space="preserve">- </w:t>
      </w:r>
      <w:r w:rsidR="000E3867">
        <w:t>Комплексная общеобразовательная программа дошкольного образования «Мир открытий»</w:t>
      </w:r>
    </w:p>
    <w:p w:rsidR="004E3609" w:rsidRDefault="000E3867" w:rsidP="000E3867">
      <w:pPr>
        <w:ind w:left="284"/>
      </w:pPr>
      <w:proofErr w:type="spellStart"/>
      <w:r>
        <w:t>науч</w:t>
      </w:r>
      <w:proofErr w:type="gramStart"/>
      <w:r>
        <w:t>.р</w:t>
      </w:r>
      <w:proofErr w:type="gramEnd"/>
      <w:r>
        <w:t>ук</w:t>
      </w:r>
      <w:proofErr w:type="spellEnd"/>
      <w:r>
        <w:t xml:space="preserve">. Л.Г. </w:t>
      </w:r>
      <w:proofErr w:type="spellStart"/>
      <w:r>
        <w:t>Петерсон</w:t>
      </w:r>
      <w:proofErr w:type="spellEnd"/>
      <w:r>
        <w:t xml:space="preserve">; под </w:t>
      </w:r>
      <w:proofErr w:type="spellStart"/>
      <w:r>
        <w:t>общ</w:t>
      </w:r>
      <w:proofErr w:type="gramStart"/>
      <w:r>
        <w:t>.р</w:t>
      </w:r>
      <w:proofErr w:type="gramEnd"/>
      <w:r>
        <w:t>ед</w:t>
      </w:r>
      <w:proofErr w:type="spellEnd"/>
      <w:r>
        <w:t xml:space="preserve">. Л.Г. </w:t>
      </w:r>
      <w:proofErr w:type="spellStart"/>
      <w:r>
        <w:t>Петерсон</w:t>
      </w:r>
      <w:proofErr w:type="spellEnd"/>
      <w:r>
        <w:t>, И.А. Лыковой</w:t>
      </w:r>
      <w:r w:rsidR="004E3609">
        <w:t xml:space="preserve">- «Музыкальные шедевры» О. П. </w:t>
      </w:r>
      <w:proofErr w:type="spellStart"/>
      <w:r w:rsidR="004E3609">
        <w:t>Радынова</w:t>
      </w:r>
      <w:proofErr w:type="spellEnd"/>
      <w:r w:rsidR="004E3609">
        <w:t xml:space="preserve"> М., 2000;</w:t>
      </w:r>
    </w:p>
    <w:p w:rsidR="004E3609" w:rsidRDefault="004E3609" w:rsidP="004E3609">
      <w:pPr>
        <w:ind w:left="284"/>
      </w:pPr>
      <w:r>
        <w:t>- Парциальная программа по развитию танцевального творчества «Ритмическая</w:t>
      </w:r>
    </w:p>
    <w:p w:rsidR="00877350" w:rsidRDefault="004E3609" w:rsidP="004E3609">
      <w:pPr>
        <w:ind w:left="284"/>
      </w:pPr>
      <w:r>
        <w:t>мозаика» /А.Буренина/;</w:t>
      </w:r>
    </w:p>
    <w:sectPr w:rsidR="00877350" w:rsidSect="004E3609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609"/>
    <w:rsid w:val="0005452F"/>
    <w:rsid w:val="000E3867"/>
    <w:rsid w:val="00154352"/>
    <w:rsid w:val="00264B58"/>
    <w:rsid w:val="00404E8E"/>
    <w:rsid w:val="004E3609"/>
    <w:rsid w:val="006D621E"/>
    <w:rsid w:val="00755D8F"/>
    <w:rsid w:val="00784067"/>
    <w:rsid w:val="007D1DF2"/>
    <w:rsid w:val="00AE56F4"/>
    <w:rsid w:val="00D41BFB"/>
    <w:rsid w:val="00D752D8"/>
    <w:rsid w:val="00F17DF4"/>
    <w:rsid w:val="00F55866"/>
    <w:rsid w:val="00FA5962"/>
    <w:rsid w:val="00FB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F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452F"/>
    <w:pPr>
      <w:tabs>
        <w:tab w:val="num" w:pos="432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05452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452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5452F"/>
    <w:pPr>
      <w:tabs>
        <w:tab w:val="num" w:pos="864"/>
      </w:tabs>
      <w:spacing w:line="268" w:lineRule="auto"/>
      <w:ind w:left="864" w:hanging="864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qFormat/>
    <w:rsid w:val="0005452F"/>
    <w:pPr>
      <w:tabs>
        <w:tab w:val="num" w:pos="1008"/>
      </w:tabs>
      <w:spacing w:line="268" w:lineRule="auto"/>
      <w:ind w:left="1008" w:hanging="1008"/>
      <w:outlineLvl w:val="4"/>
    </w:pPr>
    <w:rPr>
      <w:i/>
      <w:iCs/>
    </w:rPr>
  </w:style>
  <w:style w:type="paragraph" w:styleId="6">
    <w:name w:val="heading 6"/>
    <w:basedOn w:val="a"/>
    <w:next w:val="a"/>
    <w:link w:val="60"/>
    <w:qFormat/>
    <w:rsid w:val="0005452F"/>
    <w:pPr>
      <w:shd w:val="clear" w:color="auto" w:fill="FFFFFF"/>
      <w:tabs>
        <w:tab w:val="num" w:pos="1152"/>
      </w:tabs>
      <w:spacing w:line="268" w:lineRule="auto"/>
      <w:ind w:left="1152" w:hanging="1152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qFormat/>
    <w:rsid w:val="0005452F"/>
    <w:pPr>
      <w:tabs>
        <w:tab w:val="num" w:pos="1296"/>
      </w:tabs>
      <w:ind w:left="1296" w:hanging="1296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qFormat/>
    <w:rsid w:val="0005452F"/>
    <w:pPr>
      <w:tabs>
        <w:tab w:val="num" w:pos="1440"/>
      </w:tabs>
      <w:ind w:left="1440" w:hanging="144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qFormat/>
    <w:rsid w:val="0005452F"/>
    <w:pPr>
      <w:tabs>
        <w:tab w:val="num" w:pos="1584"/>
      </w:tabs>
      <w:spacing w:line="268" w:lineRule="auto"/>
      <w:ind w:left="1584" w:hanging="1584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5452F"/>
    <w:rPr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5452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5452F"/>
    <w:rPr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05452F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05452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05452F"/>
    <w:rPr>
      <w:b/>
      <w:bCs/>
      <w:spacing w:val="5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05452F"/>
    <w:rPr>
      <w:i/>
      <w:iCs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05452F"/>
    <w:rPr>
      <w:b/>
      <w:bCs/>
      <w:color w:val="595959"/>
      <w:spacing w:val="5"/>
      <w:sz w:val="24"/>
      <w:szCs w:val="24"/>
      <w:shd w:val="clear" w:color="auto" w:fill="FFFFFF"/>
      <w:lang w:eastAsia="zh-CN"/>
    </w:rPr>
  </w:style>
  <w:style w:type="character" w:customStyle="1" w:styleId="70">
    <w:name w:val="Заголовок 7 Знак"/>
    <w:basedOn w:val="a1"/>
    <w:link w:val="7"/>
    <w:rsid w:val="0005452F"/>
    <w:rPr>
      <w:b/>
      <w:bCs/>
      <w:i/>
      <w:iCs/>
      <w:color w:val="5A5A5A"/>
      <w:lang w:eastAsia="zh-CN"/>
    </w:rPr>
  </w:style>
  <w:style w:type="character" w:customStyle="1" w:styleId="80">
    <w:name w:val="Заголовок 8 Знак"/>
    <w:basedOn w:val="a1"/>
    <w:link w:val="8"/>
    <w:rsid w:val="0005452F"/>
    <w:rPr>
      <w:b/>
      <w:bCs/>
      <w:color w:val="7F7F7F"/>
      <w:lang w:eastAsia="zh-CN"/>
    </w:rPr>
  </w:style>
  <w:style w:type="character" w:customStyle="1" w:styleId="90">
    <w:name w:val="Заголовок 9 Знак"/>
    <w:basedOn w:val="a1"/>
    <w:link w:val="9"/>
    <w:rsid w:val="0005452F"/>
    <w:rPr>
      <w:b/>
      <w:bCs/>
      <w:i/>
      <w:iCs/>
      <w:color w:val="7F7F7F"/>
      <w:sz w:val="18"/>
      <w:szCs w:val="18"/>
      <w:lang w:eastAsia="zh-CN"/>
    </w:rPr>
  </w:style>
  <w:style w:type="paragraph" w:styleId="a5">
    <w:name w:val="caption"/>
    <w:basedOn w:val="a"/>
    <w:qFormat/>
    <w:rsid w:val="0005452F"/>
    <w:pPr>
      <w:suppressLineNumbers/>
      <w:spacing w:before="120" w:after="120"/>
    </w:pPr>
    <w:rPr>
      <w:rFonts w:cs="Mangal"/>
      <w:i/>
      <w:iCs/>
    </w:rPr>
  </w:style>
  <w:style w:type="paragraph" w:styleId="a6">
    <w:name w:val="Subtitle"/>
    <w:basedOn w:val="a"/>
    <w:next w:val="a"/>
    <w:link w:val="a7"/>
    <w:qFormat/>
    <w:rsid w:val="0005452F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1"/>
    <w:link w:val="a6"/>
    <w:rsid w:val="0005452F"/>
    <w:rPr>
      <w:i/>
      <w:iCs/>
      <w:smallCaps/>
      <w:spacing w:val="10"/>
      <w:sz w:val="28"/>
      <w:szCs w:val="28"/>
      <w:lang w:eastAsia="zh-CN"/>
    </w:rPr>
  </w:style>
  <w:style w:type="character" w:styleId="a8">
    <w:name w:val="Strong"/>
    <w:basedOn w:val="a1"/>
    <w:uiPriority w:val="22"/>
    <w:qFormat/>
    <w:rsid w:val="0005452F"/>
    <w:rPr>
      <w:b/>
      <w:bCs/>
    </w:rPr>
  </w:style>
  <w:style w:type="character" w:styleId="a9">
    <w:name w:val="Emphasis"/>
    <w:uiPriority w:val="20"/>
    <w:qFormat/>
    <w:rsid w:val="0005452F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05452F"/>
  </w:style>
  <w:style w:type="character" w:customStyle="1" w:styleId="ab">
    <w:name w:val="Без интервала Знак"/>
    <w:link w:val="aa"/>
    <w:uiPriority w:val="1"/>
    <w:rsid w:val="0005452F"/>
    <w:rPr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05452F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05452F"/>
    <w:rPr>
      <w:i/>
      <w:iCs/>
    </w:rPr>
  </w:style>
  <w:style w:type="character" w:customStyle="1" w:styleId="22">
    <w:name w:val="Цитата 2 Знак"/>
    <w:basedOn w:val="a1"/>
    <w:link w:val="21"/>
    <w:rsid w:val="0005452F"/>
    <w:rPr>
      <w:i/>
      <w:iCs/>
      <w:sz w:val="24"/>
      <w:szCs w:val="24"/>
      <w:lang w:eastAsia="zh-CN"/>
    </w:rPr>
  </w:style>
  <w:style w:type="paragraph" w:styleId="ad">
    <w:name w:val="Intense Quote"/>
    <w:basedOn w:val="a"/>
    <w:next w:val="a"/>
    <w:link w:val="ae"/>
    <w:qFormat/>
    <w:rsid w:val="0005452F"/>
    <w:pPr>
      <w:pBdr>
        <w:top w:val="single" w:sz="4" w:space="10" w:color="000000"/>
        <w:left w:val="none" w:sz="0" w:space="0" w:color="000000"/>
        <w:bottom w:val="single" w:sz="4" w:space="10" w:color="000000"/>
        <w:right w:val="none" w:sz="0" w:space="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1"/>
    <w:link w:val="ad"/>
    <w:rsid w:val="0005452F"/>
    <w:rPr>
      <w:i/>
      <w:iCs/>
      <w:sz w:val="24"/>
      <w:szCs w:val="24"/>
      <w:lang w:eastAsia="zh-CN"/>
    </w:rPr>
  </w:style>
  <w:style w:type="character" w:styleId="af">
    <w:name w:val="Subtle Emphasis"/>
    <w:qFormat/>
    <w:rsid w:val="0005452F"/>
    <w:rPr>
      <w:i/>
      <w:iCs/>
    </w:rPr>
  </w:style>
  <w:style w:type="character" w:styleId="af0">
    <w:name w:val="Intense Emphasis"/>
    <w:qFormat/>
    <w:rsid w:val="0005452F"/>
    <w:rPr>
      <w:b/>
      <w:bCs/>
      <w:i/>
      <w:iCs/>
    </w:rPr>
  </w:style>
  <w:style w:type="character" w:styleId="af1">
    <w:name w:val="Subtle Reference"/>
    <w:basedOn w:val="a1"/>
    <w:qFormat/>
    <w:rsid w:val="0005452F"/>
    <w:rPr>
      <w:smallCaps/>
    </w:rPr>
  </w:style>
  <w:style w:type="character" w:styleId="af2">
    <w:name w:val="Intense Reference"/>
    <w:qFormat/>
    <w:rsid w:val="0005452F"/>
    <w:rPr>
      <w:b/>
      <w:bCs/>
      <w:smallCaps/>
    </w:rPr>
  </w:style>
  <w:style w:type="character" w:styleId="af3">
    <w:name w:val="Book Title"/>
    <w:basedOn w:val="a1"/>
    <w:qFormat/>
    <w:rsid w:val="0005452F"/>
    <w:rPr>
      <w:i/>
      <w:i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F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452F"/>
    <w:pPr>
      <w:tabs>
        <w:tab w:val="num" w:pos="432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05452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452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5452F"/>
    <w:pPr>
      <w:tabs>
        <w:tab w:val="num" w:pos="864"/>
      </w:tabs>
      <w:spacing w:line="268" w:lineRule="auto"/>
      <w:ind w:left="864" w:hanging="864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qFormat/>
    <w:rsid w:val="0005452F"/>
    <w:pPr>
      <w:tabs>
        <w:tab w:val="num" w:pos="1008"/>
      </w:tabs>
      <w:spacing w:line="268" w:lineRule="auto"/>
      <w:ind w:left="1008" w:hanging="1008"/>
      <w:outlineLvl w:val="4"/>
    </w:pPr>
    <w:rPr>
      <w:i/>
      <w:iCs/>
    </w:rPr>
  </w:style>
  <w:style w:type="paragraph" w:styleId="6">
    <w:name w:val="heading 6"/>
    <w:basedOn w:val="a"/>
    <w:next w:val="a"/>
    <w:link w:val="60"/>
    <w:qFormat/>
    <w:rsid w:val="0005452F"/>
    <w:pPr>
      <w:shd w:val="clear" w:color="auto" w:fill="FFFFFF"/>
      <w:tabs>
        <w:tab w:val="num" w:pos="1152"/>
      </w:tabs>
      <w:spacing w:line="268" w:lineRule="auto"/>
      <w:ind w:left="1152" w:hanging="1152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qFormat/>
    <w:rsid w:val="0005452F"/>
    <w:pPr>
      <w:tabs>
        <w:tab w:val="num" w:pos="1296"/>
      </w:tabs>
      <w:ind w:left="1296" w:hanging="1296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qFormat/>
    <w:rsid w:val="0005452F"/>
    <w:pPr>
      <w:tabs>
        <w:tab w:val="num" w:pos="1440"/>
      </w:tabs>
      <w:ind w:left="1440" w:hanging="144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qFormat/>
    <w:rsid w:val="0005452F"/>
    <w:pPr>
      <w:tabs>
        <w:tab w:val="num" w:pos="1584"/>
      </w:tabs>
      <w:spacing w:line="268" w:lineRule="auto"/>
      <w:ind w:left="1584" w:hanging="1584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5452F"/>
    <w:rPr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5452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5452F"/>
    <w:rPr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05452F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05452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05452F"/>
    <w:rPr>
      <w:b/>
      <w:bCs/>
      <w:spacing w:val="5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05452F"/>
    <w:rPr>
      <w:i/>
      <w:iCs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05452F"/>
    <w:rPr>
      <w:b/>
      <w:bCs/>
      <w:color w:val="595959"/>
      <w:spacing w:val="5"/>
      <w:sz w:val="24"/>
      <w:szCs w:val="24"/>
      <w:shd w:val="clear" w:color="auto" w:fill="FFFFFF"/>
      <w:lang w:eastAsia="zh-CN"/>
    </w:rPr>
  </w:style>
  <w:style w:type="character" w:customStyle="1" w:styleId="70">
    <w:name w:val="Заголовок 7 Знак"/>
    <w:basedOn w:val="a1"/>
    <w:link w:val="7"/>
    <w:rsid w:val="0005452F"/>
    <w:rPr>
      <w:b/>
      <w:bCs/>
      <w:i/>
      <w:iCs/>
      <w:color w:val="5A5A5A"/>
      <w:lang w:eastAsia="zh-CN"/>
    </w:rPr>
  </w:style>
  <w:style w:type="character" w:customStyle="1" w:styleId="80">
    <w:name w:val="Заголовок 8 Знак"/>
    <w:basedOn w:val="a1"/>
    <w:link w:val="8"/>
    <w:rsid w:val="0005452F"/>
    <w:rPr>
      <w:b/>
      <w:bCs/>
      <w:color w:val="7F7F7F"/>
      <w:lang w:eastAsia="zh-CN"/>
    </w:rPr>
  </w:style>
  <w:style w:type="character" w:customStyle="1" w:styleId="90">
    <w:name w:val="Заголовок 9 Знак"/>
    <w:basedOn w:val="a1"/>
    <w:link w:val="9"/>
    <w:rsid w:val="0005452F"/>
    <w:rPr>
      <w:b/>
      <w:bCs/>
      <w:i/>
      <w:iCs/>
      <w:color w:val="7F7F7F"/>
      <w:sz w:val="18"/>
      <w:szCs w:val="18"/>
      <w:lang w:eastAsia="zh-CN"/>
    </w:rPr>
  </w:style>
  <w:style w:type="paragraph" w:styleId="a5">
    <w:name w:val="caption"/>
    <w:basedOn w:val="a"/>
    <w:qFormat/>
    <w:rsid w:val="0005452F"/>
    <w:pPr>
      <w:suppressLineNumbers/>
      <w:spacing w:before="120" w:after="120"/>
    </w:pPr>
    <w:rPr>
      <w:rFonts w:cs="Mangal"/>
      <w:i/>
      <w:iCs/>
    </w:rPr>
  </w:style>
  <w:style w:type="paragraph" w:styleId="a6">
    <w:name w:val="Subtitle"/>
    <w:basedOn w:val="a"/>
    <w:next w:val="a"/>
    <w:link w:val="a7"/>
    <w:qFormat/>
    <w:rsid w:val="0005452F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1"/>
    <w:link w:val="a6"/>
    <w:rsid w:val="0005452F"/>
    <w:rPr>
      <w:i/>
      <w:iCs/>
      <w:smallCaps/>
      <w:spacing w:val="10"/>
      <w:sz w:val="28"/>
      <w:szCs w:val="28"/>
      <w:lang w:eastAsia="zh-CN"/>
    </w:rPr>
  </w:style>
  <w:style w:type="character" w:styleId="a8">
    <w:name w:val="Strong"/>
    <w:basedOn w:val="a1"/>
    <w:uiPriority w:val="22"/>
    <w:qFormat/>
    <w:rsid w:val="0005452F"/>
    <w:rPr>
      <w:b/>
      <w:bCs/>
    </w:rPr>
  </w:style>
  <w:style w:type="character" w:styleId="a9">
    <w:name w:val="Emphasis"/>
    <w:uiPriority w:val="20"/>
    <w:qFormat/>
    <w:rsid w:val="0005452F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05452F"/>
  </w:style>
  <w:style w:type="character" w:customStyle="1" w:styleId="ab">
    <w:name w:val="Без интервала Знак"/>
    <w:link w:val="aa"/>
    <w:uiPriority w:val="1"/>
    <w:rsid w:val="0005452F"/>
    <w:rPr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05452F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05452F"/>
    <w:rPr>
      <w:i/>
      <w:iCs/>
    </w:rPr>
  </w:style>
  <w:style w:type="character" w:customStyle="1" w:styleId="22">
    <w:name w:val="Цитата 2 Знак"/>
    <w:basedOn w:val="a1"/>
    <w:link w:val="21"/>
    <w:rsid w:val="0005452F"/>
    <w:rPr>
      <w:i/>
      <w:iCs/>
      <w:sz w:val="24"/>
      <w:szCs w:val="24"/>
      <w:lang w:eastAsia="zh-CN"/>
    </w:rPr>
  </w:style>
  <w:style w:type="paragraph" w:styleId="ad">
    <w:name w:val="Intense Quote"/>
    <w:basedOn w:val="a"/>
    <w:next w:val="a"/>
    <w:link w:val="ae"/>
    <w:qFormat/>
    <w:rsid w:val="0005452F"/>
    <w:pPr>
      <w:pBdr>
        <w:top w:val="single" w:sz="4" w:space="10" w:color="000000"/>
        <w:left w:val="none" w:sz="0" w:space="0" w:color="000000"/>
        <w:bottom w:val="single" w:sz="4" w:space="10" w:color="000000"/>
        <w:right w:val="none" w:sz="0" w:space="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1"/>
    <w:link w:val="ad"/>
    <w:rsid w:val="0005452F"/>
    <w:rPr>
      <w:i/>
      <w:iCs/>
      <w:sz w:val="24"/>
      <w:szCs w:val="24"/>
      <w:lang w:eastAsia="zh-CN"/>
    </w:rPr>
  </w:style>
  <w:style w:type="character" w:styleId="af">
    <w:name w:val="Subtle Emphasis"/>
    <w:qFormat/>
    <w:rsid w:val="0005452F"/>
    <w:rPr>
      <w:i/>
      <w:iCs/>
    </w:rPr>
  </w:style>
  <w:style w:type="character" w:styleId="af0">
    <w:name w:val="Intense Emphasis"/>
    <w:qFormat/>
    <w:rsid w:val="0005452F"/>
    <w:rPr>
      <w:b/>
      <w:bCs/>
      <w:i/>
      <w:iCs/>
    </w:rPr>
  </w:style>
  <w:style w:type="character" w:styleId="af1">
    <w:name w:val="Subtle Reference"/>
    <w:basedOn w:val="a1"/>
    <w:qFormat/>
    <w:rsid w:val="0005452F"/>
    <w:rPr>
      <w:smallCaps/>
    </w:rPr>
  </w:style>
  <w:style w:type="character" w:styleId="af2">
    <w:name w:val="Intense Reference"/>
    <w:qFormat/>
    <w:rsid w:val="0005452F"/>
    <w:rPr>
      <w:b/>
      <w:bCs/>
      <w:smallCaps/>
    </w:rPr>
  </w:style>
  <w:style w:type="character" w:styleId="af3">
    <w:name w:val="Book Title"/>
    <w:basedOn w:val="a1"/>
    <w:qFormat/>
    <w:rsid w:val="0005452F"/>
    <w:rPr>
      <w:i/>
      <w:i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12111</cp:lastModifiedBy>
  <cp:revision>2</cp:revision>
  <dcterms:created xsi:type="dcterms:W3CDTF">2021-08-30T07:44:00Z</dcterms:created>
  <dcterms:modified xsi:type="dcterms:W3CDTF">2021-08-30T07:44:00Z</dcterms:modified>
</cp:coreProperties>
</file>