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детский сад №49 «Белоснежка»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аяльский</w:t>
      </w:r>
      <w:proofErr w:type="spellEnd"/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Pr="009D072A" w:rsidRDefault="009D072A" w:rsidP="009D072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hyperlink r:id="rId6" w:history="1">
        <w:r w:rsidRPr="009D072A">
          <w:rPr>
            <w:rFonts w:ascii="Times New Roman" w:eastAsia="Times New Roman" w:hAnsi="Times New Roman" w:cs="Times New Roman"/>
            <w:b/>
            <w:bCs/>
            <w:sz w:val="48"/>
            <w:szCs w:val="28"/>
          </w:rPr>
          <w:t>Социализация дошкольника в условиях введения ФГОС дошкольного образования</w:t>
        </w:r>
      </w:hyperlink>
      <w:r w:rsidRPr="009D072A">
        <w:rPr>
          <w:rFonts w:ascii="Times New Roman" w:eastAsia="Times New Roman" w:hAnsi="Times New Roman" w:cs="Times New Roman"/>
          <w:b/>
          <w:bCs/>
          <w:sz w:val="48"/>
          <w:szCs w:val="28"/>
        </w:rPr>
        <w:t xml:space="preserve">. </w:t>
      </w:r>
      <w:r w:rsidRPr="009D072A">
        <w:rPr>
          <w:rFonts w:ascii="Times New Roman" w:eastAsia="Times New Roman" w:hAnsi="Times New Roman" w:cs="Times New Roman"/>
          <w:b/>
          <w:bCs/>
          <w:sz w:val="48"/>
          <w:szCs w:val="28"/>
        </w:rPr>
        <w:t>Важность игры в социализации дошкольника.</w:t>
      </w: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Pr="009D072A" w:rsidRDefault="009D072A" w:rsidP="009D072A">
      <w:pPr>
        <w:shd w:val="clear" w:color="auto" w:fill="FFFFFF"/>
        <w:spacing w:after="0" w:line="360" w:lineRule="auto"/>
        <w:ind w:left="4820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  <w:r>
        <w:rPr>
          <w:rFonts w:ascii="Times New Roman" w:eastAsia="Times New Roman" w:hAnsi="Times New Roman" w:cs="Times New Roman"/>
          <w:bCs/>
          <w:sz w:val="44"/>
          <w:szCs w:val="28"/>
        </w:rPr>
        <w:t xml:space="preserve">Подготовила: </w:t>
      </w:r>
      <w:r w:rsidRPr="009D072A">
        <w:rPr>
          <w:rFonts w:ascii="Times New Roman" w:eastAsia="Times New Roman" w:hAnsi="Times New Roman" w:cs="Times New Roman"/>
          <w:bCs/>
          <w:sz w:val="44"/>
          <w:szCs w:val="28"/>
        </w:rPr>
        <w:t>Кошель Н.А</w:t>
      </w: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Pr="00984DD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2016год</w:t>
      </w:r>
    </w:p>
    <w:p w:rsidR="008A0417" w:rsidRPr="005A4A28" w:rsidRDefault="00126131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hyperlink r:id="rId7" w:history="1">
        <w:r w:rsidR="008A0417" w:rsidRPr="005A4A28">
          <w:rPr>
            <w:rFonts w:ascii="Times New Roman" w:eastAsia="Times New Roman" w:hAnsi="Times New Roman" w:cs="Times New Roman"/>
            <w:b/>
            <w:bCs/>
            <w:sz w:val="32"/>
            <w:szCs w:val="28"/>
          </w:rPr>
          <w:t>Социализация дошкольника в условиях введения ФГОС дошкольного образования</w:t>
        </w:r>
      </w:hyperlink>
    </w:p>
    <w:p w:rsidR="008A0417" w:rsidRPr="005A4A28" w:rsidRDefault="008A0417" w:rsidP="005A4A2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В России в последние годы произошли значительные перемены в дошкольном образовании. С 1 января 2014 года введен в действие Федеральный Государственный Образовательный Стандарт, предъявляющий новые требования к воспитателям. Повышаются требования к личности педагога, к его профессионализму. Особо важным становится этап вхождения начинающего  воспитателя, вчерашнего выпускника в образовательное пространство детского сада.</w:t>
      </w:r>
    </w:p>
    <w:p w:rsidR="005A4A28" w:rsidRDefault="008A0417" w:rsidP="005A4A2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Дошкольные образовательные учреждения вступили в фазу кардинальных изменений. ФГОС поменял структуру и содержание образования. Цель образования – создание условий для формирования универсальной учебной деятельности. Акцент переносен не на сумму знаний и умений, а на формирование умения учиться самостоятельно. Нынешний дошкольник не столько должен усвоить определённый объём знаний, сколько научиться работать в команде. Для современного дошкольника 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важным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понимать различия между людьми, понимать ценность другого человека. Этому он учится в свободной деятельности. Задача введения ФГОС может быть решена только путём качественной подготовки воспитателей. Подготовка квалифицированного специалиста возможна только совместными усилиями педагогического колледжа и баз практики – дошкольных образовательных учреждений. Сильная гуманистическая позиция педагога, в частности, 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принять любого ребёнка таким, каков он есть, в том числе формируется в ходе педагогической практики. Для полноценного общения детей очень важной оказывается социальная среда развития. Социальная среда предполагает наличие условий, дающих возможность ребёнку полноценно общаться с другими детьми и воспитателями. Планировка помещений дошкольного образовательного учреждения должна быть спланирована таким образом, чтобы она могла способствовать формированию отношений партнёрского типа: со сверстниками, взрослыми. У каждого ребёнка должны быть условия для взаимодействия в парах, малых и больших группах. Таким образом,  дети учатся понимать, что все мы разные, становятся </w:t>
      </w:r>
      <w:proofErr w:type="spellStart"/>
      <w:r w:rsidRPr="005A4A28">
        <w:rPr>
          <w:rFonts w:ascii="Times New Roman" w:eastAsia="Times New Roman" w:hAnsi="Times New Roman" w:cs="Times New Roman"/>
          <w:sz w:val="28"/>
          <w:szCs w:val="28"/>
        </w:rPr>
        <w:t>толерантнее</w:t>
      </w:r>
      <w:proofErr w:type="spell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. Чудесно, если ребенок умеет увидеть 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другом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  какие-то способности, возможности. У каждого ребёнка должна быть возможность для проявления </w:t>
      </w:r>
      <w:r w:rsidRPr="005A4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самостоятельности, инициативы, активности. В ряде случаев пространственная позиция педагога (воспитателя) может быть препятствием к такому взаимодействию. Если ребёнок находится «внизу», а взрослый педагог «возвышается» над ним, эта позиция в которой ребёнок вынужден исключительно подстраиваться под педагога, подчиняться ему. Что, конечно же, является препятствием для выстраивания тёплых взаимоотношений, в которых так нуждается каждый ребёнок. Партнёрская модель – это ситуация когда взрослый рядом, вместе с ребёнком, но ни в коем случае не «параллельно». Ребёнок должен чувствовать участие взрослого, его искреннюю заинтересованность в общении с ним. Лучше избегать «школьной» планировки. Неплохо, чтобы в группе была мебель не только для детей, но и для взрослых. Диван, сидя на котором, педагог может почитать книгу детям. Подобная домашняя атмосфера способствует укреплению доверительных отношений между воспитателем и детьми. В групповой комнате желательно спланировать «уголок уединения». Это нормально, что время от времени ребёнку хочется уединиться, побыть одному, немного передохнуть от избыточного общения. В обустройстве таких мест поможет ширма или маленький домик. </w:t>
      </w:r>
    </w:p>
    <w:p w:rsidR="00CB36B8" w:rsidRDefault="008A0417" w:rsidP="005A4A2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Хорошим подспорьем в личностном развитии дошколят становится разновозрастное общение. В условиях преобладания </w:t>
      </w:r>
      <w:proofErr w:type="spellStart"/>
      <w:r w:rsidRPr="005A4A28">
        <w:rPr>
          <w:rFonts w:ascii="Times New Roman" w:eastAsia="Times New Roman" w:hAnsi="Times New Roman" w:cs="Times New Roman"/>
          <w:sz w:val="28"/>
          <w:szCs w:val="28"/>
        </w:rPr>
        <w:t>малодетных</w:t>
      </w:r>
      <w:proofErr w:type="spell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семей это обстоятельство трудно переоценить. ФГОС предполагает активное включение родителей в образовательный процесс. Фактически они должны стать его полноправными субъектами. Родители могут участвовать в жизни детсадовцев особенно в период праздников и дней рождения. Хорошо, если в условиях ДОУ есть возможность для общения, взаимодействия детей разных возрастных групп. Это могут быть совместные игры на прогулке, специально организованные совместные праздники, спектакли. Важно, чтобы всем детям в детском саду, в том числе и самым маленьким, были доступны не только групповые комнаты, но и помещения изост</w:t>
      </w:r>
      <w:r w:rsidR="00CB36B8">
        <w:rPr>
          <w:rFonts w:ascii="Times New Roman" w:eastAsia="Times New Roman" w:hAnsi="Times New Roman" w:cs="Times New Roman"/>
          <w:sz w:val="28"/>
          <w:szCs w:val="28"/>
        </w:rPr>
        <w:t>удии, физкультурного зала и пр.</w:t>
      </w:r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Для маленького ребёнка экскурсия на кухню, в кабинет заведующей – это целый мир. Подобные «выходы» способствуют расширению представлений детей об окружающем мире. </w:t>
      </w:r>
    </w:p>
    <w:p w:rsidR="008A0417" w:rsidRPr="005A4A28" w:rsidRDefault="00CB36B8" w:rsidP="005A4A2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0417" w:rsidRPr="005A4A28">
        <w:rPr>
          <w:rFonts w:ascii="Times New Roman" w:eastAsia="Times New Roman" w:hAnsi="Times New Roman" w:cs="Times New Roman"/>
          <w:sz w:val="28"/>
          <w:szCs w:val="28"/>
        </w:rPr>
        <w:t>ланируя социальную среду ДОУ надо учесть следующее: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Наличие приватного пространства для ребёнка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для общения детей разновозрастных групп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Планирование позиции воспитателя </w:t>
      </w:r>
      <w:r w:rsidRPr="005A4A28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5A4A28">
        <w:rPr>
          <w:rFonts w:ascii="Times New Roman" w:eastAsia="Times New Roman" w:hAnsi="Times New Roman" w:cs="Times New Roman"/>
          <w:sz w:val="28"/>
          <w:szCs w:val="28"/>
        </w:rPr>
        <w:t> с детьми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A28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среды, возможность её изменения в зависимости от ситуации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Активное включение родителей воспитанников социальное пространство ДОУ как полноправных субъектов образовательного процесса</w:t>
      </w:r>
    </w:p>
    <w:p w:rsidR="008A0417" w:rsidRPr="005A4A28" w:rsidRDefault="008A0417" w:rsidP="005A4A28">
      <w:pPr>
        <w:numPr>
          <w:ilvl w:val="0"/>
          <w:numId w:val="1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Создание условий, обеспечивающих эмоциональное благополучие ребёнка и педагога</w:t>
      </w:r>
    </w:p>
    <w:p w:rsidR="008A0417" w:rsidRDefault="008A0417" w:rsidP="005A4A2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36B8" w:rsidRPr="00984DDA" w:rsidRDefault="00CB36B8" w:rsidP="00984DDA">
      <w:pPr>
        <w:shd w:val="clear" w:color="auto" w:fill="FFFFFF"/>
        <w:spacing w:before="136" w:after="136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84DDA">
        <w:rPr>
          <w:rFonts w:ascii="Times New Roman" w:eastAsia="Times New Roman" w:hAnsi="Times New Roman" w:cs="Times New Roman"/>
          <w:b/>
          <w:bCs/>
          <w:sz w:val="32"/>
          <w:szCs w:val="28"/>
        </w:rPr>
        <w:t>Важность игры в социализации дошкольника.</w:t>
      </w:r>
    </w:p>
    <w:p w:rsidR="00CB36B8" w:rsidRPr="00984DDA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Федеральный государственный стандарт дошкольного образования утверждает основные принципы, одним из которых является «создание благоприятной социальной ситуации развития каждого ребенка в соответствии с его возрастными и индивидуальными особенностями»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развития детей должно быть направлено на приобретение опыта в следующих видах деятельности: двигательной, коммуникативной, изобразительной, музыкальной, игровой. Игра в </w:t>
      </w:r>
      <w:hyperlink r:id="rId8" w:history="1">
        <w:r w:rsidRPr="00984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данном случае может выступать как</w:t>
        </w:r>
      </w:hyperlink>
      <w:r w:rsidRPr="00984DDA">
        <w:rPr>
          <w:rFonts w:ascii="Times New Roman" w:eastAsia="Times New Roman" w:hAnsi="Times New Roman" w:cs="Times New Roman"/>
          <w:sz w:val="28"/>
          <w:szCs w:val="28"/>
        </w:rPr>
        <w:t> форма социализации ребенка.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4DDA">
        <w:rPr>
          <w:rFonts w:ascii="Times New Roman" w:eastAsia="Times New Roman" w:hAnsi="Times New Roman" w:cs="Times New Roman"/>
          <w:sz w:val="28"/>
          <w:szCs w:val="28"/>
        </w:rPr>
        <w:t>Дошкольный возраст - это период приобщения ребенка к познанию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Игра - это ведущий вид деятельности, наиболее эффективная форма социализации ребёнка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совместных игр со сверстниками, у ребенка формируются важнейшие коммуникативные качества, необходимые ему в сфере 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 и межличностного взаимодействия. Игра – не развлечение, а особый метод вовлечения детей в творческую деятельность, метод стимулирования их активности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>Детство без игры и вне игры ненормально.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Лишение ребенка игровой практики - это лишение его главного источника развития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:. 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 — это единственная центральная деятельность ребенка, имеющая место во все </w:t>
      </w:r>
      <w:r w:rsidRPr="00984DDA">
        <w:rPr>
          <w:rFonts w:ascii="Times New Roman" w:eastAsia="Times New Roman" w:hAnsi="Times New Roman" w:cs="Times New Roman"/>
          <w:sz w:val="28"/>
          <w:szCs w:val="28"/>
        </w:rPr>
        <w:t>времена и </w:t>
      </w:r>
      <w:hyperlink r:id="rId9" w:history="1">
        <w:r w:rsidRPr="00984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 всех народов</w:t>
        </w:r>
      </w:hyperlink>
      <w:r w:rsidRPr="00984D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где происходит активная деятельность воображения, под влиянием которого имеющиеся знания комбинируются, действительные, реальные представления сочетаются с выдумкой, фантазией.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Играя вместе, дети начинают строить свои взаимоотношения,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Процесс социализации в младшем дошкольном возрасте должен выполнять следующие задачи: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1. Научить воспитанников быть «продуктивными членами общества»;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2. Приобщить их к социальным ролям, правам и обязанностям;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3. Адаптировать к социальной среде;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4. Интегрировать в жизнь общества.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значение. Регулярное проведение совместных игр обогащает дошкольников новыми впечатлениями, 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навыков социальной компетентности, дает им новый социальный опыт, который так важен для развития их личности.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нравится сам ее процесс, те роли, те отношения, которые меняют статус ребенка в коллективе.</w:t>
      </w:r>
    </w:p>
    <w:p w:rsidR="00CB36B8" w:rsidRPr="00984DDA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 игре впервые формируется 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</w:t>
      </w:r>
      <w:r w:rsidRPr="00984DDA">
        <w:rPr>
          <w:rFonts w:ascii="Times New Roman" w:eastAsia="Times New Roman" w:hAnsi="Times New Roman" w:cs="Times New Roman"/>
          <w:sz w:val="28"/>
          <w:szCs w:val="28"/>
        </w:rPr>
        <w:t>воспроизведение в </w:t>
      </w:r>
      <w:hyperlink r:id="rId10" w:history="1">
        <w:r w:rsidRPr="00984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игровом процессе действий взрослых и</w:t>
        </w:r>
      </w:hyperlink>
      <w:r w:rsidRPr="00984DDA">
        <w:rPr>
          <w:rFonts w:ascii="Times New Roman" w:eastAsia="Times New Roman" w:hAnsi="Times New Roman" w:cs="Times New Roman"/>
          <w:sz w:val="28"/>
          <w:szCs w:val="28"/>
        </w:rPr>
        <w:t> отношений между ними. Игра необходима для физического, умственного и нравственного воспитания детей.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>Настольные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игр. </w:t>
      </w:r>
      <w:proofErr w:type="gramStart"/>
      <w:r w:rsidRPr="00CB36B8">
        <w:rPr>
          <w:rFonts w:ascii="Times New Roman" w:eastAsia="Times New Roman" w:hAnsi="Times New Roman" w:cs="Times New Roman"/>
          <w:sz w:val="28"/>
          <w:szCs w:val="28"/>
        </w:rPr>
        <w:t>Полезны для расширения познавательных интересов и для умственного развития.</w:t>
      </w:r>
      <w:proofErr w:type="gramEnd"/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4. Дидактическая игра. Это активная учебная деятельность по имитационному моделированию изучаемых систем, явлений, процессов. Так как дошкольники очень 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lastRenderedPageBreak/>
        <w:t>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 </w:t>
      </w:r>
    </w:p>
    <w:p w:rsidR="00CB36B8" w:rsidRPr="00CB36B8" w:rsidRDefault="00CB36B8" w:rsidP="009D072A">
      <w:p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B36B8" w:rsidRPr="00CB36B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b/>
          <w:sz w:val="28"/>
          <w:szCs w:val="28"/>
        </w:rPr>
        <w:t>Несколько полезных советов по организации игровой деятельности детей. </w:t>
      </w:r>
      <w:r w:rsidRPr="00CB36B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C41F4" w:rsidRPr="00CB36B8" w:rsidRDefault="009D072A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Не заменять игру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t xml:space="preserve"> другими видами деятельности.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Включайте игру во все сферы жизни ребёнка.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Радуйтесь, если ребёнок пригласил Вас в игру, это хороший знак доверия и принятия с его стороны.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Играя с детьми, постарайтесь не быть взрослыми.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Не наказывайте ребёнка лишением игры.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Не препятствуйте объединению детей разного возраста в единое игровое сообщество, прогулка для этого наилучшее условие. </w:t>
      </w:r>
    </w:p>
    <w:p w:rsidR="00CB36B8" w:rsidRPr="00CB36B8" w:rsidRDefault="00CB36B8" w:rsidP="00CB36B8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 </w:t>
      </w:r>
    </w:p>
    <w:p w:rsidR="00CB36B8" w:rsidRPr="009D072A" w:rsidRDefault="00CB36B8" w:rsidP="009D072A">
      <w:pPr>
        <w:numPr>
          <w:ilvl w:val="0"/>
          <w:numId w:val="3"/>
        </w:numPr>
        <w:shd w:val="clear" w:color="auto" w:fill="FFFFFF"/>
        <w:spacing w:before="136" w:after="1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t>Готовясь к очередному рабочему дню, помните, что новая игра – это лучший подарок детям. </w:t>
      </w:r>
      <w:r w:rsidRPr="009D072A">
        <w:rPr>
          <w:rFonts w:ascii="Times New Roman" w:eastAsia="Times New Roman" w:hAnsi="Times New Roman" w:cs="Times New Roman"/>
          <w:sz w:val="28"/>
          <w:szCs w:val="28"/>
        </w:rPr>
        <w:br/>
      </w:r>
      <w:r w:rsidRPr="009D072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9D072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воспитателей по организации сюжетно-ролевой игры</w:t>
      </w:r>
    </w:p>
    <w:p w:rsidR="00CB36B8" w:rsidRPr="005A4A28" w:rsidRDefault="00CB36B8" w:rsidP="00CB36B8">
      <w:pPr>
        <w:shd w:val="clear" w:color="auto" w:fill="FFFFFF"/>
        <w:spacing w:before="136" w:after="136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1. Помните, что ведущий вид деятельности дошкольного возраста - это игра.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2. Изучайте теоретические и практические знания по формированию сюжетно-ролевой игры у детей дошкольного возраста.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3. Выполняйте требования СанПиН 2.4.1.1249-03 о режиме дня.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4. Планирование организуйте так, что бы в нем отражалась не только сюжетно-ролевая игра, но и предварительная работа.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5. Необходимо создавать в группе условия для развития активной, разнообразной, творческой сюжетно-ролевой игры.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6. Подбирайте и изготавливайте атрибуты для игр с мужскими и женскими ролями.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7. Обогащайте содержание сюжетных игр детей на основе впечатлений о жизни, труде людей, их отношений с помощью экскурсий, бесед на производстве.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8. Приобщайте родителей к ознакомлению детей с профессиями, а затем способствуйте организации сюжетно-ролевой игры по данной тематике.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9. Побуждайте детей к ведению разных ролевых диалогов: к совместной игре с воспитателем, а в конце средней группы - в совместной игре со сверстниками.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10. Играйте с детьми на протяжении всего дошкольного детства.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11. Придерживайтесь позиции воспитателя в совместной игре «играющий партнер» и «умеющий интересно играть».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12. В игре ориентируйте ребенка на сверстника, втягивайте ненавязчиво нескольких детей.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13. Побуждайте детей к разнообразию игровых замыслов в самостоятельной сюжетно-ролевой игре. </w:t>
      </w:r>
      <w:r w:rsidRPr="00CB36B8">
        <w:rPr>
          <w:rFonts w:ascii="Times New Roman" w:eastAsia="Times New Roman" w:hAnsi="Times New Roman" w:cs="Times New Roman"/>
          <w:sz w:val="28"/>
          <w:szCs w:val="28"/>
        </w:rPr>
        <w:br/>
        <w:t>14. В игре поощряйте у детей проявление инициативы, доброжелательности, самостоятельности.</w:t>
      </w:r>
    </w:p>
    <w:p w:rsidR="009D072A" w:rsidRDefault="009D072A" w:rsidP="005A4A2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A0417" w:rsidRPr="005A4A28" w:rsidRDefault="008A0417" w:rsidP="005A4A2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4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литературы</w:t>
      </w:r>
    </w:p>
    <w:p w:rsidR="008A0417" w:rsidRPr="005A4A28" w:rsidRDefault="008A0417" w:rsidP="005A4A28">
      <w:pPr>
        <w:numPr>
          <w:ilvl w:val="0"/>
          <w:numId w:val="2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>Организация предметно-игрового пространства в детском саду: Методическое пособие / Под общ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>ед. Е.О. Смирновой. - М.: АРКТИ, 2013.</w:t>
      </w:r>
    </w:p>
    <w:p w:rsidR="008A0417" w:rsidRDefault="008A0417" w:rsidP="005A4A28">
      <w:pPr>
        <w:numPr>
          <w:ilvl w:val="0"/>
          <w:numId w:val="2"/>
        </w:numPr>
        <w:shd w:val="clear" w:color="auto" w:fill="FFFFFF"/>
        <w:spacing w:after="72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ФГОС дошкольного образования в таблицах и схемах/ Под общ. ред. М.Е. </w:t>
      </w:r>
      <w:proofErr w:type="spellStart"/>
      <w:r w:rsidRPr="005A4A28">
        <w:rPr>
          <w:rFonts w:ascii="Times New Roman" w:eastAsia="Times New Roman" w:hAnsi="Times New Roman" w:cs="Times New Roman"/>
          <w:sz w:val="28"/>
          <w:szCs w:val="28"/>
        </w:rPr>
        <w:t>Верховкиной</w:t>
      </w:r>
      <w:proofErr w:type="spellEnd"/>
      <w:proofErr w:type="gramStart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proofErr w:type="spellStart"/>
      <w:r w:rsidRPr="005A4A28">
        <w:rPr>
          <w:rFonts w:ascii="Times New Roman" w:eastAsia="Times New Roman" w:hAnsi="Times New Roman" w:cs="Times New Roman"/>
          <w:sz w:val="28"/>
          <w:szCs w:val="28"/>
        </w:rPr>
        <w:t>Атаровой</w:t>
      </w:r>
      <w:proofErr w:type="spellEnd"/>
      <w:r w:rsidRPr="005A4A28">
        <w:rPr>
          <w:rFonts w:ascii="Times New Roman" w:eastAsia="Times New Roman" w:hAnsi="Times New Roman" w:cs="Times New Roman"/>
          <w:sz w:val="28"/>
          <w:szCs w:val="28"/>
        </w:rPr>
        <w:t xml:space="preserve"> - СПб.: КАРО, 2014</w:t>
      </w:r>
    </w:p>
    <w:p w:rsidR="00984DDA" w:rsidRPr="00984DDA" w:rsidRDefault="00984DDA" w:rsidP="00984DDA">
      <w:pPr>
        <w:numPr>
          <w:ilvl w:val="0"/>
          <w:numId w:val="2"/>
        </w:num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DDA">
        <w:rPr>
          <w:rFonts w:ascii="Times New Roman" w:eastAsia="Times New Roman" w:hAnsi="Times New Roman" w:cs="Times New Roman"/>
          <w:sz w:val="28"/>
          <w:szCs w:val="28"/>
        </w:rPr>
        <w:t>Журнал «Современное дошкольное образование. Теория и практика». 6 (38)/2013.</w:t>
      </w:r>
    </w:p>
    <w:p w:rsidR="00984DDA" w:rsidRPr="00984DDA" w:rsidRDefault="00984DDA" w:rsidP="00984DDA">
      <w:pPr>
        <w:numPr>
          <w:ilvl w:val="0"/>
          <w:numId w:val="2"/>
        </w:num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DDA">
        <w:rPr>
          <w:rFonts w:ascii="Times New Roman" w:eastAsia="Times New Roman" w:hAnsi="Times New Roman" w:cs="Times New Roman"/>
          <w:sz w:val="28"/>
          <w:szCs w:val="28"/>
        </w:rPr>
        <w:t xml:space="preserve"> Никитина, С. В. «О разумной организации жизни и деятельности детей в детском саду в свете современных требований». М. ,2013.</w:t>
      </w:r>
    </w:p>
    <w:p w:rsidR="00984DDA" w:rsidRPr="00984DDA" w:rsidRDefault="00984DDA" w:rsidP="00984DDA">
      <w:pPr>
        <w:numPr>
          <w:ilvl w:val="0"/>
          <w:numId w:val="2"/>
        </w:num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4DDA">
        <w:rPr>
          <w:rFonts w:ascii="Times New Roman" w:eastAsia="Times New Roman" w:hAnsi="Times New Roman" w:cs="Times New Roman"/>
          <w:sz w:val="28"/>
          <w:szCs w:val="28"/>
        </w:rPr>
        <w:t>Сомкова</w:t>
      </w:r>
      <w:proofErr w:type="spellEnd"/>
      <w:r w:rsidRPr="00984DDA">
        <w:rPr>
          <w:rFonts w:ascii="Times New Roman" w:eastAsia="Times New Roman" w:hAnsi="Times New Roman" w:cs="Times New Roman"/>
          <w:sz w:val="28"/>
          <w:szCs w:val="28"/>
        </w:rPr>
        <w:t xml:space="preserve"> О. Н. «Инновационные подходы к планированию образовательного процесса в детском саду». М., 2013</w:t>
      </w:r>
    </w:p>
    <w:p w:rsidR="00984DDA" w:rsidRPr="00984DDA" w:rsidRDefault="00984DDA" w:rsidP="00984DDA">
      <w:pPr>
        <w:numPr>
          <w:ilvl w:val="0"/>
          <w:numId w:val="2"/>
        </w:num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4DDA">
        <w:rPr>
          <w:rFonts w:ascii="Times New Roman" w:eastAsia="Times New Roman" w:hAnsi="Times New Roman" w:cs="Times New Roman"/>
          <w:sz w:val="28"/>
          <w:szCs w:val="28"/>
        </w:rPr>
        <w:t>Трубайчук</w:t>
      </w:r>
      <w:proofErr w:type="spellEnd"/>
      <w:r w:rsidRPr="00984DDA">
        <w:rPr>
          <w:rFonts w:ascii="Times New Roman" w:eastAsia="Times New Roman" w:hAnsi="Times New Roman" w:cs="Times New Roman"/>
          <w:sz w:val="28"/>
          <w:szCs w:val="28"/>
        </w:rPr>
        <w:t xml:space="preserve"> Л. В. Интеграция как средство организации образовательного процесса. М., 2013.</w:t>
      </w:r>
    </w:p>
    <w:p w:rsidR="00984DDA" w:rsidRPr="00984DDA" w:rsidRDefault="00984DDA" w:rsidP="00984DDA">
      <w:pPr>
        <w:numPr>
          <w:ilvl w:val="0"/>
          <w:numId w:val="2"/>
        </w:num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DD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Стандарт. С</w:t>
      </w:r>
      <w:r>
        <w:rPr>
          <w:rFonts w:ascii="Times New Roman" w:eastAsia="Times New Roman" w:hAnsi="Times New Roman" w:cs="Times New Roman"/>
          <w:sz w:val="28"/>
          <w:szCs w:val="28"/>
        </w:rPr>
        <w:t>сылка: http://standart.edu.ru/</w:t>
      </w:r>
    </w:p>
    <w:p w:rsidR="00FA6E8C" w:rsidRPr="005A4A28" w:rsidRDefault="00FA6E8C" w:rsidP="005A4A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A6E8C" w:rsidRPr="005A4A28" w:rsidSect="005A4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33B"/>
    <w:multiLevelType w:val="multilevel"/>
    <w:tmpl w:val="210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088B"/>
    <w:multiLevelType w:val="multilevel"/>
    <w:tmpl w:val="7EC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D391A"/>
    <w:multiLevelType w:val="multilevel"/>
    <w:tmpl w:val="1D7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7"/>
    <w:rsid w:val="00126131"/>
    <w:rsid w:val="005A4A28"/>
    <w:rsid w:val="008A0417"/>
    <w:rsid w:val="00953445"/>
    <w:rsid w:val="00984DDA"/>
    <w:rsid w:val="009D072A"/>
    <w:rsid w:val="00CB36B8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A04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417"/>
    <w:rPr>
      <w:b/>
      <w:bCs/>
    </w:rPr>
  </w:style>
  <w:style w:type="character" w:styleId="a6">
    <w:name w:val="Emphasis"/>
    <w:basedOn w:val="a0"/>
    <w:uiPriority w:val="20"/>
    <w:qFormat/>
    <w:rsid w:val="008A0417"/>
    <w:rPr>
      <w:i/>
      <w:iCs/>
    </w:rPr>
  </w:style>
  <w:style w:type="character" w:customStyle="1" w:styleId="apple-converted-space">
    <w:name w:val="apple-converted-space"/>
    <w:basedOn w:val="a0"/>
    <w:rsid w:val="008A0417"/>
  </w:style>
  <w:style w:type="paragraph" w:customStyle="1" w:styleId="a7">
    <w:name w:val="a"/>
    <w:basedOn w:val="a"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A04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417"/>
    <w:rPr>
      <w:b/>
      <w:bCs/>
    </w:rPr>
  </w:style>
  <w:style w:type="character" w:styleId="a6">
    <w:name w:val="Emphasis"/>
    <w:basedOn w:val="a0"/>
    <w:uiPriority w:val="20"/>
    <w:qFormat/>
    <w:rsid w:val="008A0417"/>
    <w:rPr>
      <w:i/>
      <w:iCs/>
    </w:rPr>
  </w:style>
  <w:style w:type="character" w:customStyle="1" w:styleId="apple-converted-space">
    <w:name w:val="apple-converted-space"/>
    <w:basedOn w:val="a0"/>
    <w:rsid w:val="008A0417"/>
  </w:style>
  <w:style w:type="paragraph" w:customStyle="1" w:styleId="a7">
    <w:name w:val="a"/>
    <w:basedOn w:val="a"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cherti-haraktera-rebenka-i-ih-vospita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krasovspb.ru/publ/355-sotsializatsiya-doshkolnika-v-usloviyakh-vvedeniya-fgos-doshkolnogo-obrazova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krasovspb.ru/publ/355-sotsializatsiya-doshkolnika-v-usloviyakh-vvedeniya-fgos-doshkolnogo-obrazovani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ihdocs.ru/puteshestvie-po-skazke-ershova-konek-gorbun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a-vulis-on-sozdal-luchshij-detektivnij-roman-vseh-vremen-i-n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2016-12-15T06:57:00Z</dcterms:created>
  <dcterms:modified xsi:type="dcterms:W3CDTF">2016-12-15T06:57:00Z</dcterms:modified>
</cp:coreProperties>
</file>