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4C" w:rsidRDefault="00C5684C" w:rsidP="00C56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5684C" w:rsidRDefault="00C5684C" w:rsidP="00C56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 49 «Белоснежка» общеразвивающего вида </w:t>
      </w:r>
    </w:p>
    <w:p w:rsidR="00C5684C" w:rsidRDefault="00C5684C" w:rsidP="00C56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приоритетным осуществлением деятельности </w:t>
      </w:r>
    </w:p>
    <w:p w:rsidR="00C5684C" w:rsidRDefault="00C5684C" w:rsidP="00C56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художественно – эстетическому развитию детей второй категории </w:t>
      </w:r>
    </w:p>
    <w:p w:rsidR="00C5684C" w:rsidRDefault="00C5684C" w:rsidP="00C56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Каяльский</w:t>
      </w:r>
      <w:proofErr w:type="spellEnd"/>
      <w:r>
        <w:rPr>
          <w:rFonts w:ascii="Times New Roman" w:hAnsi="Times New Roman" w:cs="Times New Roman"/>
          <w:b/>
        </w:rPr>
        <w:t xml:space="preserve">  </w:t>
      </w:r>
    </w:p>
    <w:p w:rsidR="0054397C" w:rsidRDefault="0054397C"/>
    <w:p w:rsidR="00C5684C" w:rsidRDefault="00C5684C"/>
    <w:p w:rsidR="00C5684C" w:rsidRDefault="00C5684C"/>
    <w:p w:rsidR="00C5684C" w:rsidRPr="006F4D05" w:rsidRDefault="00C5684C" w:rsidP="00C5684C">
      <w:pPr>
        <w:spacing w:after="0" w:line="240" w:lineRule="auto"/>
        <w:jc w:val="center"/>
        <w:rPr>
          <w:rFonts w:ascii="Georgia" w:hAnsi="Georgia"/>
          <w:b/>
          <w:caps/>
          <w:color w:val="FFC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F4D05">
        <w:rPr>
          <w:rFonts w:ascii="Georgia" w:hAnsi="Georgia"/>
          <w:b/>
          <w:caps/>
          <w:color w:val="FFC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ОТЧЁТ </w:t>
      </w:r>
    </w:p>
    <w:p w:rsidR="00C5684C" w:rsidRPr="006F4D05" w:rsidRDefault="00C5684C" w:rsidP="00C5684C">
      <w:pPr>
        <w:spacing w:after="0" w:line="240" w:lineRule="auto"/>
        <w:jc w:val="center"/>
        <w:rPr>
          <w:rFonts w:ascii="Georgia" w:hAnsi="Georgia"/>
          <w:b/>
          <w:caps/>
          <w:color w:val="FFC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F4D05">
        <w:rPr>
          <w:rFonts w:ascii="Georgia" w:hAnsi="Georgia"/>
          <w:b/>
          <w:caps/>
          <w:color w:val="FFC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проведении развлечения</w:t>
      </w:r>
    </w:p>
    <w:p w:rsidR="00C5684C" w:rsidRPr="006F4D05" w:rsidRDefault="00C5684C" w:rsidP="00C5684C">
      <w:pPr>
        <w:spacing w:after="0" w:line="240" w:lineRule="auto"/>
        <w:jc w:val="center"/>
        <w:rPr>
          <w:rFonts w:ascii="Georgia" w:hAnsi="Georgia"/>
          <w:b/>
          <w:caps/>
          <w:color w:val="FFC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F4D05">
        <w:rPr>
          <w:rFonts w:ascii="Georgia" w:hAnsi="Georgia"/>
          <w:b/>
          <w:caps/>
          <w:color w:val="FFC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«Космическое путешествие»</w:t>
      </w:r>
    </w:p>
    <w:p w:rsidR="00C5684C" w:rsidRPr="006F4D05" w:rsidRDefault="00C5684C" w:rsidP="00C5684C">
      <w:pPr>
        <w:spacing w:after="0" w:line="240" w:lineRule="auto"/>
        <w:jc w:val="center"/>
        <w:rPr>
          <w:rFonts w:ascii="Georgia" w:hAnsi="Georgia"/>
          <w:b/>
          <w:caps/>
          <w:color w:val="FFC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F4D05">
        <w:rPr>
          <w:rFonts w:ascii="Georgia" w:hAnsi="Georgia"/>
          <w:b/>
          <w:caps/>
          <w:color w:val="FFC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подготовительной группе «Солнышко»</w:t>
      </w:r>
    </w:p>
    <w:p w:rsidR="00C5684C" w:rsidRPr="006F4D05" w:rsidRDefault="00C5684C" w:rsidP="00C5684C">
      <w:pPr>
        <w:spacing w:after="0" w:line="240" w:lineRule="auto"/>
        <w:jc w:val="center"/>
        <w:rPr>
          <w:rFonts w:ascii="Georgia" w:hAnsi="Georgia"/>
          <w:b/>
          <w:caps/>
          <w:color w:val="FFC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F4D05">
        <w:rPr>
          <w:rFonts w:ascii="Georgia" w:hAnsi="Georgia"/>
          <w:b/>
          <w:caps/>
          <w:color w:val="FFC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 МБДОУ д/с  № 49 «Белоснежка»</w:t>
      </w:r>
    </w:p>
    <w:p w:rsidR="00C5684C" w:rsidRDefault="006F4D05" w:rsidP="00C5684C">
      <w:pPr>
        <w:spacing w:after="0" w:line="240" w:lineRule="auto"/>
        <w:jc w:val="center"/>
        <w:rPr>
          <w:rFonts w:ascii="Georgia" w:hAnsi="Georgia"/>
          <w:b/>
          <w:caps/>
          <w:color w:val="FFC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>
            <wp:extent cx="6497053" cy="5327056"/>
            <wp:effectExtent l="0" t="0" r="0" b="6985"/>
            <wp:docPr id="1" name="Рисунок 1" descr="https://static.vecteezy.com/system/resources/previews/000/684/818/original/children-in-spaceship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vecteezy.com/system/resources/previews/000/684/818/original/children-in-spaceship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434" cy="533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B59" w:rsidRPr="006F4D05" w:rsidRDefault="00277B59" w:rsidP="006F4D05">
      <w:pPr>
        <w:spacing w:after="0" w:line="240" w:lineRule="auto"/>
        <w:jc w:val="center"/>
        <w:rPr>
          <w:rFonts w:ascii="Georgia" w:hAnsi="Georgia"/>
          <w:b/>
          <w:caps/>
          <w:color w:val="FFC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caps/>
          <w:color w:val="FFC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2023 </w:t>
      </w:r>
      <w:r>
        <w:rPr>
          <w:rFonts w:ascii="Georgia" w:hAnsi="Georgia"/>
          <w:b/>
          <w:color w:val="FFC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год</w:t>
      </w:r>
    </w:p>
    <w:p w:rsidR="00277B59" w:rsidRPr="00277B59" w:rsidRDefault="00277B59" w:rsidP="00277B59">
      <w:pPr>
        <w:spacing w:after="0" w:line="240" w:lineRule="auto"/>
        <w:jc w:val="center"/>
        <w:rPr>
          <w:rFonts w:ascii="Georgia" w:hAnsi="Georgia"/>
          <w:b/>
          <w:caps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77B59">
        <w:rPr>
          <w:rFonts w:ascii="Georgia" w:hAnsi="Georgia"/>
          <w:b/>
          <w:caps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ОТЧЁТ </w:t>
      </w:r>
    </w:p>
    <w:p w:rsidR="00277B59" w:rsidRDefault="00277B59" w:rsidP="00441A6A">
      <w:pPr>
        <w:spacing w:after="0" w:line="240" w:lineRule="auto"/>
        <w:jc w:val="center"/>
        <w:rPr>
          <w:rFonts w:ascii="Georgia" w:hAnsi="Georgia"/>
          <w:b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77B59">
        <w:rPr>
          <w:rFonts w:ascii="Georgia" w:hAnsi="Georgia"/>
          <w:b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 проведении </w:t>
      </w:r>
      <w:r>
        <w:rPr>
          <w:rFonts w:ascii="Georgia" w:hAnsi="Georgia"/>
          <w:b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развлечения </w:t>
      </w:r>
      <w:r w:rsidRPr="00277B59">
        <w:rPr>
          <w:rFonts w:ascii="Georgia" w:hAnsi="Georgia"/>
          <w:b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«космическое путешествие»</w:t>
      </w:r>
      <w:r>
        <w:rPr>
          <w:rFonts w:ascii="Georgia" w:hAnsi="Georgia"/>
          <w:b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77B59">
        <w:rPr>
          <w:rFonts w:ascii="Georgia" w:hAnsi="Georgia"/>
          <w:b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подготовительной группе «солнышко»</w:t>
      </w:r>
      <w:r>
        <w:rPr>
          <w:rFonts w:ascii="Georgia" w:hAnsi="Georgia"/>
          <w:b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77B59">
        <w:rPr>
          <w:rFonts w:ascii="Georgia" w:hAnsi="Georgia"/>
          <w:b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МБДОУ</w:t>
      </w:r>
      <w:r>
        <w:rPr>
          <w:rFonts w:ascii="Georgia" w:hAnsi="Georgia"/>
          <w:b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д/с  № 49 «Б</w:t>
      </w:r>
      <w:r w:rsidRPr="00277B59">
        <w:rPr>
          <w:rFonts w:ascii="Georgia" w:hAnsi="Georgia"/>
          <w:b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елоснежка»</w:t>
      </w:r>
    </w:p>
    <w:p w:rsidR="006F4D05" w:rsidRDefault="006F4D05" w:rsidP="006F4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 давних времен космос притягивал людей своей загадочностью и неизведанностью.</w:t>
      </w:r>
    </w:p>
    <w:p w:rsidR="006F4D05" w:rsidRDefault="006F4D05" w:rsidP="006F4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 вот уже более полувека ведутся исследования в области космоса. Много загадок таится в этом бесконечном пространстве, и каждый из нас не раз задумывался – что окружает нашу крошечную планету в космических просторах? И хотя покорение космоса – загадочное путешествие человечества, которое находится в самом начале своего пути, мы знаем, что космос — это славная история и перспективное будущее.</w:t>
      </w:r>
    </w:p>
    <w:p w:rsidR="006F4D05" w:rsidRDefault="006F4D05" w:rsidP="006F4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12 апреля –  День космонавтики, всемирный праздник, установленный в честь первого полета человека в космос.</w:t>
      </w:r>
    </w:p>
    <w:p w:rsidR="00E5159A" w:rsidRDefault="00E5159A" w:rsidP="006F4D05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</w:t>
      </w:r>
      <w:r w:rsidR="006F4D05">
        <w:rPr>
          <w:rStyle w:val="c6"/>
          <w:color w:val="000000"/>
          <w:sz w:val="28"/>
          <w:szCs w:val="28"/>
        </w:rPr>
        <w:t>Эта тема также притягательна для детей, как и взрослых, ведь космос – это красота, это таинственность, новые зна</w:t>
      </w:r>
      <w:r>
        <w:rPr>
          <w:rStyle w:val="c6"/>
          <w:color w:val="000000"/>
          <w:sz w:val="28"/>
          <w:szCs w:val="28"/>
        </w:rPr>
        <w:t xml:space="preserve">ния и простор для фантазии. </w:t>
      </w:r>
    </w:p>
    <w:p w:rsidR="006F4D05" w:rsidRDefault="00E5159A" w:rsidP="006F4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С 10 – 14</w:t>
      </w:r>
      <w:r w:rsidR="006F4D05">
        <w:rPr>
          <w:rStyle w:val="c6"/>
          <w:color w:val="000000"/>
          <w:sz w:val="28"/>
          <w:szCs w:val="28"/>
        </w:rPr>
        <w:t xml:space="preserve"> апреля в </w:t>
      </w:r>
      <w:r>
        <w:rPr>
          <w:rStyle w:val="c6"/>
          <w:color w:val="000000"/>
          <w:sz w:val="28"/>
          <w:szCs w:val="28"/>
        </w:rPr>
        <w:t>подготовительной группе «Солнышко»</w:t>
      </w:r>
      <w:r w:rsidR="006F4D05">
        <w:rPr>
          <w:rStyle w:val="c6"/>
          <w:color w:val="000000"/>
          <w:sz w:val="28"/>
          <w:szCs w:val="28"/>
        </w:rPr>
        <w:t xml:space="preserve"> проходила тематическая неделя, посвященная Дню космонавтики.</w:t>
      </w:r>
    </w:p>
    <w:p w:rsidR="006F4D05" w:rsidRDefault="00E5159A" w:rsidP="006F4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</w:t>
      </w:r>
      <w:r w:rsidR="006F4D05">
        <w:rPr>
          <w:rStyle w:val="c6"/>
          <w:color w:val="000000"/>
          <w:sz w:val="28"/>
          <w:szCs w:val="28"/>
        </w:rPr>
        <w:t>Для расширения кругозора в группе были использованы иллюстрации о планетах, космонавтах спутниках, созвездиях. В книжный уголок внесены книги на данную тему. В беседах с педагогами дети узнали о человеке, покорившем космическое пространство - Юрии Гагарине, первой женщине космонавте Валентине Терешковой, о том, как четвероногие друзья человека проложили путь к звездам, о планетах больших и маленьких, об их свойствах.  </w:t>
      </w:r>
    </w:p>
    <w:p w:rsidR="006F4D05" w:rsidRDefault="006F4D05" w:rsidP="006F4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     В беседах и НОД пополнился словарный запас. А словесные и дидактические игры, способствовали закреплению этих слов, и использовании их в речи воспитанников. («Назови космические слова», «Далеко</w:t>
      </w:r>
      <w:r w:rsidR="00E5159A">
        <w:rPr>
          <w:rStyle w:val="c10"/>
          <w:color w:val="000000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>- близко», «Какой планеты не стало» и т. д.).</w:t>
      </w:r>
    </w:p>
    <w:p w:rsidR="006F4D05" w:rsidRDefault="00E5159A" w:rsidP="006F4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</w:t>
      </w:r>
      <w:r w:rsidR="006F4D05">
        <w:rPr>
          <w:rStyle w:val="c6"/>
          <w:color w:val="000000"/>
          <w:sz w:val="28"/>
          <w:szCs w:val="28"/>
        </w:rPr>
        <w:t>Загадки на космическую тему, опыты «Звезды светят постоянно», «Почему кажется, что звезды, движутся по кругу» - закрепили интерес детей к теме о космосе.</w:t>
      </w:r>
    </w:p>
    <w:p w:rsidR="006F4D05" w:rsidRDefault="00E5159A" w:rsidP="006F4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</w:t>
      </w:r>
      <w:r w:rsidR="006F4D05">
        <w:rPr>
          <w:rStyle w:val="c6"/>
          <w:color w:val="000000"/>
          <w:sz w:val="28"/>
          <w:szCs w:val="28"/>
        </w:rPr>
        <w:t>Много радости детям доставили подвижные игры «Солнце – чемпион», «Ракеты», пальчиковая игра «Звездочет», «Невесомость».</w:t>
      </w:r>
    </w:p>
    <w:p w:rsidR="006F4D05" w:rsidRDefault="006F4D05" w:rsidP="006F4D05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Узнав много </w:t>
      </w:r>
      <w:r w:rsidR="00E5159A">
        <w:rPr>
          <w:rStyle w:val="c6"/>
          <w:color w:val="000000"/>
          <w:sz w:val="28"/>
          <w:szCs w:val="28"/>
        </w:rPr>
        <w:t xml:space="preserve">нового и </w:t>
      </w:r>
      <w:r>
        <w:rPr>
          <w:rStyle w:val="c6"/>
          <w:color w:val="000000"/>
          <w:sz w:val="28"/>
          <w:szCs w:val="28"/>
        </w:rPr>
        <w:t xml:space="preserve">интересного о вселенной, дети отражали </w:t>
      </w:r>
      <w:r w:rsidR="00E5159A">
        <w:rPr>
          <w:rStyle w:val="c6"/>
          <w:color w:val="000000"/>
          <w:sz w:val="28"/>
          <w:szCs w:val="28"/>
        </w:rPr>
        <w:t xml:space="preserve">свои впечатления </w:t>
      </w:r>
      <w:r>
        <w:rPr>
          <w:rStyle w:val="c6"/>
          <w:color w:val="000000"/>
          <w:sz w:val="28"/>
          <w:szCs w:val="28"/>
        </w:rPr>
        <w:t>в художестве</w:t>
      </w:r>
      <w:r w:rsidR="00E5159A">
        <w:rPr>
          <w:rStyle w:val="c6"/>
          <w:color w:val="000000"/>
          <w:sz w:val="28"/>
          <w:szCs w:val="28"/>
        </w:rPr>
        <w:t>нно – продуктивной деятельности: рисовали «Далёкий космос», с помощью пластилинографии знакомились с инопланетянами</w:t>
      </w:r>
      <w:r w:rsidR="006C2A61">
        <w:rPr>
          <w:rStyle w:val="c6"/>
          <w:color w:val="000000"/>
          <w:sz w:val="28"/>
          <w:szCs w:val="28"/>
        </w:rPr>
        <w:t xml:space="preserve">. </w:t>
      </w:r>
    </w:p>
    <w:p w:rsidR="006C2A61" w:rsidRDefault="006C2A61" w:rsidP="006F4D05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Заключительным аккордом космической недели стало проведение спортивного развлечения «Космическое путешествие». Соревнования проводились между двумя командами «Ракетой» и «Спутником». В результате продолжительной и напряжённой борьбы победила ДРУЖБА.  </w:t>
      </w:r>
    </w:p>
    <w:p w:rsidR="006C2A61" w:rsidRDefault="006C2A61" w:rsidP="006F4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Ребята получили массу положительных эмоций и в конце соревнования все участники получили медаль «Победителя». </w:t>
      </w:r>
    </w:p>
    <w:p w:rsidR="006F4D05" w:rsidRDefault="006F4D05" w:rsidP="006F4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Прошедшая тематическая неделя послужила своеобразным Гагаринским уроком, для расширения детского кругозора, раскрытие сути такого события способствует развитию патриотических чувств дошкольников, позволяет ребятам осознать личную причастность к жизни Родины. Узнав об открытиях в области этой науки, дети проникаются чувством гордости и уважения к своей стране, ее культуре, к соотечественникам, упорно стремящихся к цели, с неиссякаемой мощью познания и горячей любовью к Земле. </w:t>
      </w:r>
    </w:p>
    <w:p w:rsidR="00277B59" w:rsidRDefault="00277B59" w:rsidP="00441A6A">
      <w:bookmarkStart w:id="0" w:name="_GoBack"/>
      <w:bookmarkEnd w:id="0"/>
    </w:p>
    <w:sectPr w:rsidR="00277B59" w:rsidSect="00C5684C">
      <w:pgSz w:w="11906" w:h="16838"/>
      <w:pgMar w:top="720" w:right="720" w:bottom="720" w:left="720" w:header="708" w:footer="708" w:gutter="0"/>
      <w:pgBorders w:offsetFrom="page">
        <w:top w:val="threeDEmboss" w:sz="24" w:space="24" w:color="00B0F0"/>
        <w:left w:val="threeDEmboss" w:sz="24" w:space="24" w:color="00B0F0"/>
        <w:bottom w:val="threeDEngrave" w:sz="24" w:space="24" w:color="00B0F0"/>
        <w:right w:val="threeDEngrav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4C"/>
    <w:rsid w:val="00277B59"/>
    <w:rsid w:val="00441A6A"/>
    <w:rsid w:val="0054397C"/>
    <w:rsid w:val="006C2A61"/>
    <w:rsid w:val="006F4D05"/>
    <w:rsid w:val="00C5684C"/>
    <w:rsid w:val="00E5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D0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F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F4D05"/>
  </w:style>
  <w:style w:type="character" w:customStyle="1" w:styleId="c10">
    <w:name w:val="c10"/>
    <w:basedOn w:val="a0"/>
    <w:rsid w:val="006F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D0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F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F4D05"/>
  </w:style>
  <w:style w:type="character" w:customStyle="1" w:styleId="c10">
    <w:name w:val="c10"/>
    <w:basedOn w:val="a0"/>
    <w:rsid w:val="006F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2023-04-12T10:26:00Z</dcterms:created>
  <dcterms:modified xsi:type="dcterms:W3CDTF">2023-04-12T12:07:00Z</dcterms:modified>
</cp:coreProperties>
</file>