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92" w:rsidRPr="00A80092" w:rsidRDefault="00A80092" w:rsidP="00A80092">
      <w:pPr>
        <w:shd w:val="clear" w:color="auto" w:fill="FFFFFF"/>
        <w:spacing w:after="0" w:line="360" w:lineRule="atLeast"/>
        <w:jc w:val="center"/>
        <w:outlineLvl w:val="0"/>
        <w:rPr>
          <w:rFonts w:ascii="Arial" w:eastAsia="Times New Roman" w:hAnsi="Arial" w:cs="Arial"/>
          <w:b/>
          <w:bCs/>
          <w:color w:val="134E8B"/>
          <w:kern w:val="36"/>
          <w:sz w:val="30"/>
          <w:szCs w:val="30"/>
          <w:lang w:eastAsia="ru-RU"/>
        </w:rPr>
      </w:pPr>
      <w:r w:rsidRPr="00A80092">
        <w:rPr>
          <w:rFonts w:ascii="Arial" w:eastAsia="Times New Roman" w:hAnsi="Arial" w:cs="Arial"/>
          <w:b/>
          <w:bCs/>
          <w:color w:val="134E8B"/>
          <w:kern w:val="36"/>
          <w:sz w:val="30"/>
          <w:szCs w:val="30"/>
          <w:lang w:eastAsia="ru-RU"/>
        </w:rPr>
        <w:t>Программа математического кружка</w:t>
      </w:r>
      <w:r w:rsidR="00976970">
        <w:rPr>
          <w:rFonts w:ascii="Arial" w:eastAsia="Times New Roman" w:hAnsi="Arial" w:cs="Arial"/>
          <w:b/>
          <w:bCs/>
          <w:color w:val="134E8B"/>
          <w:kern w:val="36"/>
          <w:sz w:val="30"/>
          <w:szCs w:val="30"/>
          <w:lang w:eastAsia="ru-RU"/>
        </w:rPr>
        <w:t xml:space="preserve"> в 9 классе</w:t>
      </w:r>
      <w:bookmarkStart w:id="0" w:name="_GoBack"/>
      <w:bookmarkEnd w:id="0"/>
    </w:p>
    <w:p w:rsidR="00A80092" w:rsidRPr="00A80092" w:rsidRDefault="00A80092" w:rsidP="00A80092">
      <w:pPr>
        <w:shd w:val="clear" w:color="auto" w:fill="FFFFFF"/>
        <w:spacing w:after="0" w:line="360" w:lineRule="atLeast"/>
        <w:jc w:val="center"/>
        <w:outlineLvl w:val="0"/>
        <w:rPr>
          <w:rFonts w:ascii="Arial" w:eastAsia="Times New Roman" w:hAnsi="Arial" w:cs="Arial"/>
          <w:b/>
          <w:bCs/>
          <w:color w:val="134E8B"/>
          <w:kern w:val="36"/>
          <w:sz w:val="30"/>
          <w:szCs w:val="30"/>
          <w:lang w:eastAsia="ru-RU"/>
        </w:rPr>
      </w:pPr>
      <w:r w:rsidRPr="00A80092">
        <w:rPr>
          <w:rFonts w:ascii="Arial" w:eastAsia="Times New Roman" w:hAnsi="Arial" w:cs="Arial"/>
          <w:b/>
          <w:bCs/>
          <w:color w:val="134E8B"/>
          <w:kern w:val="36"/>
          <w:sz w:val="30"/>
          <w:szCs w:val="30"/>
          <w:lang w:eastAsia="ru-RU"/>
        </w:rPr>
        <w:t>"За страницами учебника математики"</w:t>
      </w:r>
    </w:p>
    <w:p w:rsidR="00A80092" w:rsidRPr="00A80092" w:rsidRDefault="00A80092" w:rsidP="00A80092">
      <w:pPr>
        <w:shd w:val="clear" w:color="auto" w:fill="FFFFFF"/>
        <w:spacing w:after="150" w:line="360" w:lineRule="atLeast"/>
        <w:jc w:val="center"/>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                                        I. Пояснительная записка</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Для жизни в современном обществе важным является формирование математического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Внеклассная работа является неотъемлемой частью учебно-воспитательной работы в школе. Она способствует углублению знаний учащихся, развитию их дарований, логического мышления, расширяет кругозор. Кроме того, внеклассная работа по математике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            Основная цель программы – </w:t>
      </w:r>
      <w:r w:rsidRPr="003437BC">
        <w:rPr>
          <w:rFonts w:ascii="Arial" w:eastAsia="Times New Roman" w:hAnsi="Arial" w:cs="Arial"/>
          <w:b/>
          <w:color w:val="000000" w:themeColor="text1"/>
          <w:sz w:val="20"/>
          <w:szCs w:val="20"/>
          <w:lang w:eastAsia="ru-RU"/>
        </w:rPr>
        <w:t>развитие творческих способностей, логического мышления, углубление знаний, полученных на уроке, и расширение общего кругозора ребенка в процессе живого и забавного рассмотрения различных практических задач и вопросов, решаемых с помощью одной арифметики или первоначальных понятий об элементарной геометрии, изучения интересных фактов из истории математики.</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Достижение этой цели обеспечено посредством решения следующих задач:</w:t>
      </w:r>
    </w:p>
    <w:p w:rsidR="00A80092" w:rsidRPr="003437BC" w:rsidRDefault="00A80092" w:rsidP="00A80092">
      <w:pPr>
        <w:numPr>
          <w:ilvl w:val="0"/>
          <w:numId w:val="1"/>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привитие интереса учащимся к математике;</w:t>
      </w:r>
    </w:p>
    <w:p w:rsidR="00A80092" w:rsidRPr="003437BC" w:rsidRDefault="00A80092" w:rsidP="00A80092">
      <w:pPr>
        <w:numPr>
          <w:ilvl w:val="0"/>
          <w:numId w:val="1"/>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углубление и расширение знаний учащихся по математике;</w:t>
      </w:r>
    </w:p>
    <w:p w:rsidR="00A80092" w:rsidRPr="003437BC" w:rsidRDefault="00A80092" w:rsidP="00A80092">
      <w:pPr>
        <w:numPr>
          <w:ilvl w:val="0"/>
          <w:numId w:val="1"/>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развитие математического кругозора, мышления, исследовательских умений учащихся;</w:t>
      </w:r>
    </w:p>
    <w:p w:rsidR="00A80092" w:rsidRPr="003437BC" w:rsidRDefault="00A80092" w:rsidP="00A80092">
      <w:pPr>
        <w:numPr>
          <w:ilvl w:val="0"/>
          <w:numId w:val="1"/>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формирование представлений о математике как части общечеловеческой культуры;</w:t>
      </w:r>
    </w:p>
    <w:p w:rsidR="00A80092" w:rsidRPr="003437BC" w:rsidRDefault="00A80092" w:rsidP="00A80092">
      <w:pPr>
        <w:numPr>
          <w:ilvl w:val="0"/>
          <w:numId w:val="1"/>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воспитание трудолюбия, терпения, настойчивости, инициативы.</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Частично данные задачи реализуются и на уроке, но окончательная и полная реализация их переносится на внеклассные занятия.</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i/>
          <w:iCs/>
          <w:color w:val="000000" w:themeColor="text1"/>
          <w:sz w:val="20"/>
          <w:szCs w:val="20"/>
          <w:lang w:eastAsia="ru-RU"/>
        </w:rPr>
        <w:lastRenderedPageBreak/>
        <w:t>Основными педагогическими принципами, обеспечивающими реализацию программы, являются:</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учет возрастных и индивидуальных особенностей каждого ребенка;</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доброжелательный психологический климат на занятиях;</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личностно-деятельный подход к организации учебно-воспитательного процесса;</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подбор методов занятий соответственно целям и содержанию занятий и эффективности их применения;</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оптимальное сочетание форм деятельности;</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преемственность, каждая новая тема логически связана с предыдущей;</w:t>
      </w:r>
    </w:p>
    <w:p w:rsidR="00A80092" w:rsidRPr="003437BC" w:rsidRDefault="00A80092" w:rsidP="00A80092">
      <w:pPr>
        <w:numPr>
          <w:ilvl w:val="0"/>
          <w:numId w:val="2"/>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доступность.</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i/>
          <w:iCs/>
          <w:color w:val="000000" w:themeColor="text1"/>
          <w:sz w:val="20"/>
          <w:szCs w:val="20"/>
          <w:lang w:eastAsia="ru-RU"/>
        </w:rPr>
        <w:t>Ожидаемые результаты</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По окончании обучения учащиеся должны знать:</w:t>
      </w:r>
    </w:p>
    <w:p w:rsidR="00A80092" w:rsidRPr="003437BC" w:rsidRDefault="00A80092" w:rsidP="00A80092">
      <w:pPr>
        <w:numPr>
          <w:ilvl w:val="0"/>
          <w:numId w:val="3"/>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нестандартные методы решения различных математических задач;</w:t>
      </w:r>
    </w:p>
    <w:p w:rsidR="00A80092" w:rsidRPr="003437BC" w:rsidRDefault="00A80092" w:rsidP="00A80092">
      <w:pPr>
        <w:numPr>
          <w:ilvl w:val="0"/>
          <w:numId w:val="3"/>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логические приемы, применяемые при решении задач;</w:t>
      </w:r>
    </w:p>
    <w:p w:rsidR="00A80092" w:rsidRPr="003437BC" w:rsidRDefault="00A80092" w:rsidP="00A80092">
      <w:pPr>
        <w:numPr>
          <w:ilvl w:val="0"/>
          <w:numId w:val="3"/>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историю развития математической науки, биографии известных ученых-математиков.</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По окончании обучения учащиеся должны уметь:</w:t>
      </w:r>
    </w:p>
    <w:p w:rsidR="00A80092" w:rsidRPr="003437BC" w:rsidRDefault="00A80092" w:rsidP="00A80092">
      <w:pPr>
        <w:numPr>
          <w:ilvl w:val="0"/>
          <w:numId w:val="4"/>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рассуждать при решении логических задач, задач на смекалку, задач на эрудицию и интуицию;</w:t>
      </w:r>
    </w:p>
    <w:p w:rsidR="00A80092" w:rsidRPr="003437BC" w:rsidRDefault="00A80092" w:rsidP="00A80092">
      <w:pPr>
        <w:numPr>
          <w:ilvl w:val="0"/>
          <w:numId w:val="4"/>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систематизировать данные в виде таблиц при решении задач, при составлении математических кроссвордов, шарад и ребусов;</w:t>
      </w:r>
    </w:p>
    <w:p w:rsidR="00A80092" w:rsidRPr="003437BC" w:rsidRDefault="00A80092" w:rsidP="00A80092">
      <w:pPr>
        <w:numPr>
          <w:ilvl w:val="0"/>
          <w:numId w:val="4"/>
        </w:numPr>
        <w:shd w:val="clear" w:color="auto" w:fill="FFFFFF"/>
        <w:spacing w:before="100" w:beforeAutospacing="1" w:after="100" w:afterAutospacing="1" w:line="360" w:lineRule="atLeast"/>
        <w:ind w:left="300"/>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применять нестандартные методы при решении программных задач</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II-1. Учебно-тематический план  занятий</w:t>
      </w:r>
    </w:p>
    <w:p w:rsidR="00A80092" w:rsidRPr="003437BC" w:rsidRDefault="007D1836" w:rsidP="00A80092">
      <w:pPr>
        <w:shd w:val="clear" w:color="auto" w:fill="FFFFFF"/>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(1час в неделю, всего 35часов</w:t>
      </w:r>
      <w:r w:rsidR="00A80092" w:rsidRPr="003437BC">
        <w:rPr>
          <w:rFonts w:ascii="Arial" w:eastAsia="Times New Roman" w:hAnsi="Arial" w:cs="Arial"/>
          <w:b/>
          <w:color w:val="000000" w:themeColor="text1"/>
          <w:sz w:val="20"/>
          <w:szCs w:val="20"/>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
        <w:gridCol w:w="161"/>
        <w:gridCol w:w="7017"/>
        <w:gridCol w:w="119"/>
        <w:gridCol w:w="1879"/>
        <w:gridCol w:w="76"/>
      </w:tblGrid>
      <w:tr w:rsidR="00A80092" w:rsidRPr="003437BC" w:rsidTr="00A80092">
        <w:trPr>
          <w:trHeight w:val="435"/>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Тема занятия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Общее кол-во часов</w:t>
            </w:r>
          </w:p>
        </w:tc>
      </w:tr>
      <w:tr w:rsidR="00A80092" w:rsidRPr="003437BC" w:rsidTr="00A80092">
        <w:trPr>
          <w:trHeight w:val="15"/>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Вводное занятие. Как возникло слово “математика”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p>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A80092">
        <w:trPr>
          <w:trHeight w:val="15"/>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Натуральные числа. Рассказы о числах-великанах</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r>
      <w:tr w:rsidR="00A80092" w:rsidRPr="003437BC" w:rsidTr="00A80092">
        <w:trPr>
          <w:trHeight w:val="15"/>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Запись цифр и чисел у других народов</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r>
      <w:tr w:rsidR="00A80092" w:rsidRPr="003437BC" w:rsidTr="00A80092">
        <w:trPr>
          <w:trHeight w:val="15"/>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Задачи, решаемые с конца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Математические ребусы</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Инварианты</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Принцип Дирихле.</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В стране рыцарей и лжецов</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Графы и их применение в решении задач</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Логические задачи, решаемые с использованием таблиц</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Первые шаги в геометрии</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Пространство и размерность</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Простейшие геометрические фигуры</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Конструирование</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Куб и его свойства</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Задачи на разрезание и складывание фигур</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Треугольник. Пирамида</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Правильные многогранники</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Геометрические головоломки</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Измерение длины. Метрическая система мер</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Измерение площади и объема</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Вычисления длины, площади и объема</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Геометрический тренинг</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Проценты</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22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7421" w:type="dxa"/>
            <w:gridSpan w:val="3"/>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Итоговое занятие</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trHeight w:val="15"/>
          <w:jc w:val="center"/>
        </w:trPr>
        <w:tc>
          <w:tcPr>
            <w:tcW w:w="7536" w:type="dxa"/>
            <w:gridSpan w:val="4"/>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Итого:</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15" w:lineRule="atLeast"/>
              <w:rPr>
                <w:rFonts w:ascii="Arial" w:eastAsia="Times New Roman" w:hAnsi="Arial" w:cs="Arial"/>
                <w:b/>
                <w:color w:val="000000" w:themeColor="text1"/>
                <w:sz w:val="20"/>
                <w:szCs w:val="20"/>
                <w:lang w:eastAsia="ru-RU"/>
              </w:rPr>
            </w:pPr>
          </w:p>
        </w:tc>
        <w:tc>
          <w:tcPr>
            <w:tcW w:w="0" w:type="auto"/>
            <w:vAlign w:val="center"/>
            <w:hideMark/>
          </w:tcPr>
          <w:p w:rsidR="00A80092" w:rsidRPr="003437BC" w:rsidRDefault="00A80092" w:rsidP="00A80092">
            <w:pPr>
              <w:spacing w:after="0" w:line="240" w:lineRule="auto"/>
              <w:rPr>
                <w:rFonts w:ascii="Times New Roman" w:eastAsia="Times New Roman" w:hAnsi="Times New Roman" w:cs="Times New Roman"/>
                <w:b/>
                <w:color w:val="000000" w:themeColor="text1"/>
                <w:sz w:val="20"/>
                <w:szCs w:val="20"/>
                <w:lang w:eastAsia="ru-RU"/>
              </w:rPr>
            </w:pPr>
          </w:p>
        </w:tc>
      </w:tr>
      <w:tr w:rsidR="00A80092" w:rsidRPr="003437BC" w:rsidTr="003437BC">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0" w:line="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0" w:line="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0" w:line="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81"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0" w:line="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1754"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0" w:line="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0" w:line="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bl>
    <w:p w:rsidR="00A80092" w:rsidRPr="003437BC" w:rsidRDefault="00A80092" w:rsidP="00A80092">
      <w:pPr>
        <w:shd w:val="clear" w:color="auto" w:fill="FFFFFF"/>
        <w:spacing w:after="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III-1. Содержание  занятий</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Вводное занятие. Как возникло слово “математика”.</w:t>
      </w:r>
      <w:r w:rsidRPr="003437BC">
        <w:rPr>
          <w:rFonts w:ascii="Arial" w:eastAsia="Times New Roman" w:hAnsi="Arial" w:cs="Arial"/>
          <w:b/>
          <w:color w:val="000000" w:themeColor="text1"/>
          <w:sz w:val="20"/>
          <w:szCs w:val="20"/>
          <w:lang w:eastAsia="ru-RU"/>
        </w:rPr>
        <w:t>Беседа о происхождении арифметики. Счет и десятичная система счисления. Счет у первобытных людей. История возникновения термина “математика”. Математическая игра “Не собьюсь”.</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Натуральные числа. Рассказы о числах-великанах. </w:t>
      </w:r>
      <w:r w:rsidRPr="003437BC">
        <w:rPr>
          <w:rFonts w:ascii="Arial" w:eastAsia="Times New Roman" w:hAnsi="Arial" w:cs="Arial"/>
          <w:b/>
          <w:color w:val="000000" w:themeColor="text1"/>
          <w:sz w:val="20"/>
          <w:szCs w:val="20"/>
          <w:lang w:eastAsia="ru-RU"/>
        </w:rPr>
        <w:t>Систематизация сведений о натуральных числах, чтение и запись многозначных чисел. Чтение и обсуждение рассказов о числах-великанах: “Легенда о шахматной доске”, “Награда”, “Выгодная сделка”.</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lastRenderedPageBreak/>
        <w:t xml:space="preserve">Запись цифр и чисел у других народов. </w:t>
      </w:r>
      <w:r w:rsidRPr="003437BC">
        <w:rPr>
          <w:rFonts w:ascii="Arial" w:eastAsia="Times New Roman" w:hAnsi="Arial" w:cs="Arial"/>
          <w:b/>
          <w:color w:val="000000" w:themeColor="text1"/>
          <w:sz w:val="20"/>
          <w:szCs w:val="20"/>
          <w:lang w:eastAsia="ru-RU"/>
        </w:rPr>
        <w:t>Беседа о происхождении и развитии письменной нумерации. Цифры у разных народов. Конкурс “Кто больше знает пословиц, поговорок, загадок, в которых встречаются числа?”</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Задачи, решаемые с конца. </w:t>
      </w:r>
      <w:r w:rsidRPr="003437BC">
        <w:rPr>
          <w:rFonts w:ascii="Arial" w:eastAsia="Times New Roman" w:hAnsi="Arial" w:cs="Arial"/>
          <w:b/>
          <w:color w:val="000000" w:themeColor="text1"/>
          <w:sz w:val="20"/>
          <w:szCs w:val="20"/>
          <w:lang w:eastAsia="ru-RU"/>
        </w:rPr>
        <w:t>Введение понятия текстовой задачи, сюжетной задачи. Самостоятельное решение задач, обсуждение решений. Разбор различных способов решения: по действиям, с помощью таблицы.</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Математические ребусы.</w:t>
      </w:r>
      <w:r w:rsidRPr="003437BC">
        <w:rPr>
          <w:rFonts w:ascii="Arial" w:eastAsia="Times New Roman" w:hAnsi="Arial" w:cs="Arial"/>
          <w:b/>
          <w:color w:val="000000" w:themeColor="text1"/>
          <w:sz w:val="20"/>
          <w:szCs w:val="20"/>
          <w:lang w:eastAsia="ru-RU"/>
        </w:rPr>
        <w:t>Математическими ребусами называют задания на восстановление записей вычислений. Записи восстанавливают на основании логических рассуждений. При этом нельзя ограничиваться отысканием только одного решения. Разбор основных приемов решения математических ребусов. Самостоятельное решение задач, обсуждение решений.</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Инварианты. </w:t>
      </w:r>
      <w:r w:rsidRPr="003437BC">
        <w:rPr>
          <w:rFonts w:ascii="Arial" w:eastAsia="Times New Roman" w:hAnsi="Arial" w:cs="Arial"/>
          <w:b/>
          <w:color w:val="000000" w:themeColor="text1"/>
          <w:sz w:val="20"/>
          <w:szCs w:val="20"/>
          <w:lang w:eastAsia="ru-RU"/>
        </w:rPr>
        <w:t>Понятие инварианта некоторого преобразования. В качестве инварианта рассматриваются четность (нечетность) и остаток от деления. Определение четного и нечетного числа. Применение четности при решении задач. Другие стандартные инварианты: перестановки, раскраски.</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Принцип Дирихле. </w:t>
      </w:r>
      <w:r w:rsidRPr="003437BC">
        <w:rPr>
          <w:rFonts w:ascii="Arial" w:eastAsia="Times New Roman" w:hAnsi="Arial" w:cs="Arial"/>
          <w:b/>
          <w:color w:val="000000" w:themeColor="text1"/>
          <w:sz w:val="20"/>
          <w:szCs w:val="20"/>
          <w:lang w:eastAsia="ru-RU"/>
        </w:rPr>
        <w:t>Разбор формулировки принципа Дирихле, доказательство принципа методом от противного. Примеры различных задач, решаемых с помощью принципа Дирихле. Самостоятельное решение задач, обсуждение решений.</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В стране рыцарей и лжецов. </w:t>
      </w:r>
      <w:r w:rsidRPr="003437BC">
        <w:rPr>
          <w:rFonts w:ascii="Arial" w:eastAsia="Times New Roman" w:hAnsi="Arial" w:cs="Arial"/>
          <w:b/>
          <w:color w:val="000000" w:themeColor="text1"/>
          <w:sz w:val="20"/>
          <w:szCs w:val="20"/>
          <w:lang w:eastAsia="ru-RU"/>
        </w:rPr>
        <w:t>В этой удивительной стране живут рыцари, все высказывания которых – правдивы и лжецы – каждое высказывание которых – ложь. И еще в этой стране бывают гости, в большинстве своем – нормальные люди, с которыми особенно трудно – они могут говорить правду, но могут и солгать. Внимательный путешественник, однако, всегда может разобраться кто перед ним… Решение задач.</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Графы и их применение в решении задач. </w:t>
      </w:r>
      <w:r w:rsidRPr="003437BC">
        <w:rPr>
          <w:rFonts w:ascii="Arial" w:eastAsia="Times New Roman" w:hAnsi="Arial" w:cs="Arial"/>
          <w:b/>
          <w:color w:val="000000" w:themeColor="text1"/>
          <w:sz w:val="20"/>
          <w:szCs w:val="20"/>
          <w:lang w:eastAsia="ru-RU"/>
        </w:rPr>
        <w:t>Понятие графа, определения четной вершины, нечетной вершины. Свойства графа. Решение задач с использованием графов. Знакомство с биографией Леонарда Эйлера.</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Логические задачи, решаемые с использованием таблиц. </w:t>
      </w:r>
      <w:r w:rsidRPr="003437BC">
        <w:rPr>
          <w:rFonts w:ascii="Arial" w:eastAsia="Times New Roman" w:hAnsi="Arial" w:cs="Arial"/>
          <w:b/>
          <w:color w:val="000000" w:themeColor="text1"/>
          <w:sz w:val="20"/>
          <w:szCs w:val="20"/>
          <w:lang w:eastAsia="ru-RU"/>
        </w:rPr>
        <w:t>Понятие высказывания как предложения, о котором можно сказать – истинно оно или ложно. Построение отрицательных высказываний, особенно со словами “каждый”, “любой”, “хотя бы один” и т. д. Методы решения логических задач с помощью применения таблиц и с помощью рассуждения. Объяснение данных методов на примере решения задач.</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Первые шаги в геометрии. </w:t>
      </w:r>
      <w:r w:rsidRPr="003437BC">
        <w:rPr>
          <w:rFonts w:ascii="Arial" w:eastAsia="Times New Roman" w:hAnsi="Arial" w:cs="Arial"/>
          <w:b/>
          <w:color w:val="000000" w:themeColor="text1"/>
          <w:sz w:val="20"/>
          <w:szCs w:val="20"/>
          <w:lang w:eastAsia="ru-RU"/>
        </w:rPr>
        <w:t>Начальные понятия геометрии. Геометрические фигуры. Основные чертежные и измерительные инструменты: линейка, циркуль, транспортир.</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Пространство и размерность. </w:t>
      </w:r>
      <w:r w:rsidRPr="003437BC">
        <w:rPr>
          <w:rFonts w:ascii="Arial" w:eastAsia="Times New Roman" w:hAnsi="Arial" w:cs="Arial"/>
          <w:b/>
          <w:color w:val="000000" w:themeColor="text1"/>
          <w:sz w:val="20"/>
          <w:szCs w:val="20"/>
          <w:lang w:eastAsia="ru-RU"/>
        </w:rPr>
        <w:t>Понятие трехмерного пространства, параллелепипед. Понятие плоскости. Перспектива. Решение задач.</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Простейшие геометрические фигуры. </w:t>
      </w:r>
      <w:r w:rsidRPr="003437BC">
        <w:rPr>
          <w:rFonts w:ascii="Arial" w:eastAsia="Times New Roman" w:hAnsi="Arial" w:cs="Arial"/>
          <w:b/>
          <w:color w:val="000000" w:themeColor="text1"/>
          <w:sz w:val="20"/>
          <w:szCs w:val="20"/>
          <w:lang w:eastAsia="ru-RU"/>
        </w:rPr>
        <w:t xml:space="preserve">Простейшие геометрические фигуры и их обозначения: точка, прямая, луч, отрезок, угол. Измерение углов с помощью </w:t>
      </w:r>
      <w:r w:rsidRPr="003437BC">
        <w:rPr>
          <w:rFonts w:ascii="Arial" w:eastAsia="Times New Roman" w:hAnsi="Arial" w:cs="Arial"/>
          <w:b/>
          <w:color w:val="000000" w:themeColor="text1"/>
          <w:sz w:val="20"/>
          <w:szCs w:val="20"/>
          <w:lang w:eastAsia="ru-RU"/>
        </w:rPr>
        <w:lastRenderedPageBreak/>
        <w:t>транспортира. Прямой, тупой, развернутый угол. Биссектриса угла. Вертикальные углы, смежные углы.</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Конструирование. </w:t>
      </w:r>
      <w:r w:rsidRPr="003437BC">
        <w:rPr>
          <w:rFonts w:ascii="Arial" w:eastAsia="Times New Roman" w:hAnsi="Arial" w:cs="Arial"/>
          <w:b/>
          <w:color w:val="000000" w:themeColor="text1"/>
          <w:sz w:val="20"/>
          <w:szCs w:val="20"/>
          <w:lang w:eastAsia="ru-RU"/>
        </w:rPr>
        <w:t>Составление различных конструкций из букв Т и Г. Составление композиций орнаментов, рисунков. Геометрические иллюзии.</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Куб и его свойства. </w:t>
      </w:r>
      <w:r w:rsidRPr="003437BC">
        <w:rPr>
          <w:rFonts w:ascii="Arial" w:eastAsia="Times New Roman" w:hAnsi="Arial" w:cs="Arial"/>
          <w:b/>
          <w:color w:val="000000" w:themeColor="text1"/>
          <w:sz w:val="20"/>
          <w:szCs w:val="20"/>
          <w:lang w:eastAsia="ru-RU"/>
        </w:rPr>
        <w:t>Понятие многогранника, понятия грани, ребра, вершины многогранника. Куб как представитель большого семейства многогранников. Развертка куба. Изображение куба. Изготовление модели куба.</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Задачи на разрезание и складывание фигур.</w:t>
      </w:r>
      <w:r w:rsidRPr="003437BC">
        <w:rPr>
          <w:rFonts w:ascii="Arial" w:eastAsia="Times New Roman" w:hAnsi="Arial" w:cs="Arial"/>
          <w:b/>
          <w:color w:val="000000" w:themeColor="text1"/>
          <w:sz w:val="20"/>
          <w:szCs w:val="20"/>
          <w:lang w:eastAsia="ru-RU"/>
        </w:rPr>
        <w:t>Решение задач, в которых заданную фигуру, разделенную на равные клеточки, надо разрезать на несколько равных частей. Изготовление из картона набора пентамино и решение задач с использованием этого набора.</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Треугольник. Пирамида. </w:t>
      </w:r>
      <w:r w:rsidRPr="003437BC">
        <w:rPr>
          <w:rFonts w:ascii="Arial" w:eastAsia="Times New Roman" w:hAnsi="Arial" w:cs="Arial"/>
          <w:b/>
          <w:color w:val="000000" w:themeColor="text1"/>
          <w:sz w:val="20"/>
          <w:szCs w:val="20"/>
          <w:lang w:eastAsia="ru-RU"/>
        </w:rPr>
        <w:t>Понятие многоугольника. Определение треугольника, изображение и обозначение треугольника. Сторона, вершина, угол треугольника. Равнобедренный и правильный треугольник. Остроугольный, прямоугольный и тупоугольный треугольники. Пирамида. Тетраэдр. Изготовление модели тетраэдра.</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Правильные многогранники.</w:t>
      </w:r>
      <w:r w:rsidRPr="003437BC">
        <w:rPr>
          <w:rFonts w:ascii="Arial" w:eastAsia="Times New Roman" w:hAnsi="Arial" w:cs="Arial"/>
          <w:b/>
          <w:color w:val="000000" w:themeColor="text1"/>
          <w:sz w:val="20"/>
          <w:szCs w:val="20"/>
          <w:lang w:eastAsia="ru-RU"/>
        </w:rPr>
        <w:t>Знакомство с правильными многогранниками. Изготовление моделей октаэдра и икосаэдра. Способ изготовления моделей многогранников, при котором они сплетаются из нескольких полосок бумаги.</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Геометрические головоломки. </w:t>
      </w:r>
      <w:r w:rsidRPr="003437BC">
        <w:rPr>
          <w:rFonts w:ascii="Arial" w:eastAsia="Times New Roman" w:hAnsi="Arial" w:cs="Arial"/>
          <w:b/>
          <w:color w:val="000000" w:themeColor="text1"/>
          <w:sz w:val="20"/>
          <w:szCs w:val="20"/>
          <w:lang w:eastAsia="ru-RU"/>
        </w:rPr>
        <w:t>Геометрия танграма. Изготовление головоломки. Решение задач. Игра стомахион, изготовление, решение задач.</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Измерение длины. Метрическая система мер. </w:t>
      </w:r>
      <w:r w:rsidRPr="003437BC">
        <w:rPr>
          <w:rFonts w:ascii="Arial" w:eastAsia="Times New Roman" w:hAnsi="Arial" w:cs="Arial"/>
          <w:b/>
          <w:color w:val="000000" w:themeColor="text1"/>
          <w:sz w:val="20"/>
          <w:szCs w:val="20"/>
          <w:lang w:eastAsia="ru-RU"/>
        </w:rPr>
        <w:t>Единицы длины. Возникновение и совершенствование мер длины. Старинные русские меры длины: вершок, пядь, шаг, локоть, аршин, сажень, верста.Меры длины, которые используются в разных странах: стадий, ли, лье, миля, фут, кабельтов, дюйм, мил, ярд.</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Измерение площади и объема. </w:t>
      </w:r>
      <w:r w:rsidRPr="003437BC">
        <w:rPr>
          <w:rFonts w:ascii="Arial" w:eastAsia="Times New Roman" w:hAnsi="Arial" w:cs="Arial"/>
          <w:b/>
          <w:color w:val="000000" w:themeColor="text1"/>
          <w:sz w:val="20"/>
          <w:szCs w:val="20"/>
          <w:lang w:eastAsia="ru-RU"/>
        </w:rPr>
        <w:t>Единицы измерения площадей и объемов. Измерение площадей фигур неправильной формы. Решение практических задач на измерение объемов различных тел.</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Вычисления длины, площади и объема. </w:t>
      </w:r>
      <w:r w:rsidRPr="003437BC">
        <w:rPr>
          <w:rFonts w:ascii="Arial" w:eastAsia="Times New Roman" w:hAnsi="Arial" w:cs="Arial"/>
          <w:b/>
          <w:color w:val="000000" w:themeColor="text1"/>
          <w:sz w:val="20"/>
          <w:szCs w:val="20"/>
          <w:lang w:eastAsia="ru-RU"/>
        </w:rPr>
        <w:t>Свойства площадей и объемов. Равновеликие фигуры. Решение задач на вычисление площадей и объемов.</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Геометрический тренинг. </w:t>
      </w:r>
      <w:r w:rsidRPr="003437BC">
        <w:rPr>
          <w:rFonts w:ascii="Arial" w:eastAsia="Times New Roman" w:hAnsi="Arial" w:cs="Arial"/>
          <w:b/>
          <w:color w:val="000000" w:themeColor="text1"/>
          <w:sz w:val="20"/>
          <w:szCs w:val="20"/>
          <w:lang w:eastAsia="ru-RU"/>
        </w:rPr>
        <w:t>В геометрии очень важно уметь смотреть и видеть, замечать различные особенности геометрических фигур, делать выводы. Эти умения необходимо постоянно тренировать и развивать. Решение различных задач на развитие “геометрического зрения”.</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Проценты. </w:t>
      </w:r>
      <w:r w:rsidRPr="003437BC">
        <w:rPr>
          <w:rFonts w:ascii="Arial" w:eastAsia="Times New Roman" w:hAnsi="Arial" w:cs="Arial"/>
          <w:b/>
          <w:color w:val="000000" w:themeColor="text1"/>
          <w:sz w:val="20"/>
          <w:szCs w:val="20"/>
          <w:lang w:eastAsia="ru-RU"/>
        </w:rPr>
        <w:t>Проценты в прошлом и в настоящее время. Арифметические знаки и обозначения. Знак процента. Решение задач.</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bCs/>
          <w:i/>
          <w:iCs/>
          <w:color w:val="000000" w:themeColor="text1"/>
          <w:sz w:val="20"/>
          <w:szCs w:val="20"/>
          <w:lang w:eastAsia="ru-RU"/>
        </w:rPr>
        <w:t xml:space="preserve">Итоговое занятие. </w:t>
      </w:r>
      <w:r w:rsidRPr="003437BC">
        <w:rPr>
          <w:rFonts w:ascii="Arial" w:eastAsia="Times New Roman" w:hAnsi="Arial" w:cs="Arial"/>
          <w:b/>
          <w:color w:val="000000" w:themeColor="text1"/>
          <w:sz w:val="20"/>
          <w:szCs w:val="20"/>
          <w:lang w:eastAsia="ru-RU"/>
        </w:rPr>
        <w:t>Подведение итогов. Поощрение успешно занимавшихся учащихся. Математическая ви</w:t>
      </w:r>
    </w:p>
    <w:p w:rsidR="00A80092" w:rsidRPr="003437BC" w:rsidRDefault="00A80092" w:rsidP="00A80092">
      <w:pPr>
        <w:numPr>
          <w:ilvl w:val="0"/>
          <w:numId w:val="5"/>
        </w:numPr>
        <w:shd w:val="clear" w:color="auto" w:fill="FFFFFF"/>
        <w:spacing w:before="100" w:beforeAutospacing="1" w:after="100" w:afterAutospacing="1" w:line="360" w:lineRule="atLeast"/>
        <w:ind w:left="795"/>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Викторина.</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lastRenderedPageBreak/>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Календарно-тематическое планирование</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
        <w:gridCol w:w="6477"/>
        <w:gridCol w:w="920"/>
        <w:gridCol w:w="1167"/>
      </w:tblGrid>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Тема</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Кол-во часов</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Сроки</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Вводное занятие. Как возникло слово математика</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Задачи решаемые с конца</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Применение четности при решении задач</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4</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Перестановки</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5</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Принцип Дирехле</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6</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Примеры задач , решаемых с помощью принципа Дирихле</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7</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задач с помощью принципа  Дирихле</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8</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Понятие графа</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9</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задач с использованием графов</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10</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Логические задачи, решаемые с использованием таблиц</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11</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логических задач с помощью рассуждений</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12</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логических задач</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13</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Геометрические фигуры</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14</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Понятие трехмерного пространства</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15</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Конструирование</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A80092"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16</w:t>
            </w:r>
          </w:p>
        </w:tc>
        <w:tc>
          <w:tcPr>
            <w:tcW w:w="647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Изготовление набора пентамимо</w:t>
            </w:r>
          </w:p>
        </w:tc>
        <w:tc>
          <w:tcPr>
            <w:tcW w:w="920"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A80092" w:rsidRPr="003437BC" w:rsidRDefault="00A80092"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17</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Понятие многоугольника</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18</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Пирамида, изготовление модели тетраэдра</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19</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Знакомство с правильными многогранниками</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20</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Изготовление моделей многогранников</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21</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Геометрия танграма</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rPr>
          <w:trHeight w:val="540"/>
        </w:trPr>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22</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Изготовление головоломки</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23</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Решение олимпиадных задач</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lastRenderedPageBreak/>
              <w:t>24</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Геометрические головоломки</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25</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Старинные русские меры длины</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26</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Меры длины , используемые в различных странах</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27</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Измерение площади и объемов</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28</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Измерение площади и объемов</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29</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Вычисление площади и объемов</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30</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Вычисление длины , площади и объемов</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31</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геометрических задач</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32</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геометрических задач</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33</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Проценты в прошлом и в настоящее время</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34</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Решение задач на проценты</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r w:rsidR="0013728C" w:rsidRPr="003437BC" w:rsidTr="005C6BB7">
        <w:tc>
          <w:tcPr>
            <w:tcW w:w="80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Pr>
                <w:rFonts w:ascii="Arial" w:eastAsia="Times New Roman" w:hAnsi="Arial" w:cs="Arial"/>
                <w:b/>
                <w:bCs/>
                <w:color w:val="000000" w:themeColor="text1"/>
                <w:sz w:val="20"/>
                <w:szCs w:val="20"/>
                <w:lang w:eastAsia="ru-RU"/>
              </w:rPr>
              <w:t>35</w:t>
            </w:r>
          </w:p>
        </w:tc>
        <w:tc>
          <w:tcPr>
            <w:tcW w:w="647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Итоговое занятие</w:t>
            </w:r>
          </w:p>
        </w:tc>
        <w:tc>
          <w:tcPr>
            <w:tcW w:w="920"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w:t>
            </w:r>
          </w:p>
        </w:tc>
        <w:tc>
          <w:tcPr>
            <w:tcW w:w="1167" w:type="dxa"/>
            <w:tcBorders>
              <w:top w:val="outset" w:sz="6" w:space="0" w:color="auto"/>
              <w:left w:val="outset" w:sz="6" w:space="0" w:color="auto"/>
              <w:bottom w:val="outset" w:sz="6" w:space="0" w:color="auto"/>
              <w:right w:val="outset" w:sz="6" w:space="0" w:color="auto"/>
            </w:tcBorders>
            <w:vAlign w:val="center"/>
            <w:hideMark/>
          </w:tcPr>
          <w:p w:rsidR="0013728C" w:rsidRPr="003437BC" w:rsidRDefault="0013728C" w:rsidP="00A80092">
            <w:pPr>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tc>
      </w:tr>
    </w:tbl>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Литература:</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1.А.В.Фарков Математические олимпиады. «Экзамен» 2006.</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2.И.Ф.Шарыгин А.В. Шевкин Задачи на смекалку</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3.И.А.Агапова, М.А.давыдова Головоломки, шарады , ребусы Волгоград 2009.</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4.Математические олимпиады в школе 5-11»Айрис-пресс» 2006</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bCs/>
          <w:color w:val="000000" w:themeColor="text1"/>
          <w:sz w:val="20"/>
          <w:szCs w:val="20"/>
          <w:lang w:eastAsia="ru-RU"/>
        </w:rPr>
        <w:t>5. В.В. Трюшин Магия чисел и фигур «Глобус» 2007</w:t>
      </w:r>
    </w:p>
    <w:p w:rsidR="00A80092" w:rsidRPr="003437BC" w:rsidRDefault="00A80092" w:rsidP="00A80092">
      <w:pPr>
        <w:shd w:val="clear" w:color="auto" w:fill="FFFFFF"/>
        <w:spacing w:after="150" w:line="360" w:lineRule="atLeast"/>
        <w:rPr>
          <w:rFonts w:ascii="Arial" w:eastAsia="Times New Roman" w:hAnsi="Arial" w:cs="Arial"/>
          <w:b/>
          <w:color w:val="000000" w:themeColor="text1"/>
          <w:sz w:val="20"/>
          <w:szCs w:val="20"/>
          <w:lang w:eastAsia="ru-RU"/>
        </w:rPr>
      </w:pPr>
      <w:r w:rsidRPr="003437BC">
        <w:rPr>
          <w:rFonts w:ascii="Arial" w:eastAsia="Times New Roman" w:hAnsi="Arial" w:cs="Arial"/>
          <w:b/>
          <w:color w:val="000000" w:themeColor="text1"/>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lastRenderedPageBreak/>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II-2. Учебно-тематический план 2-го года занятий</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 часа в неделю, всего 72 часа)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
        <w:gridCol w:w="6749"/>
        <w:gridCol w:w="2042"/>
      </w:tblGrid>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Общее кол-во часов</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Среднее арифметическое и разные задачи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Четные и нечетные числа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Признаки делимости. Остатки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Простые числа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От натуральных к дробным числам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Периодические дроби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Приемы устного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Скорость, расстояние, время и таинственные соотношения между ними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Задачи с дробями и процентами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6</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Задачи на движение с дробями и процентами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Пропорции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6</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Пропорциональное деление чисел и величин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Задачи на совместную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xml:space="preserve">Число </w:t>
            </w:r>
            <w:r w:rsidR="00976970">
              <w:rPr>
                <w:rFonts w:ascii="Arial" w:eastAsia="Times New Roman" w:hAnsi="Arial" w:cs="Arial"/>
                <w:noProof/>
                <w:color w:val="555555"/>
                <w:sz w:val="20"/>
                <w:szCs w:val="20"/>
                <w:lang w:eastAsia="ru-RU"/>
              </w:rPr>
            </w:r>
            <w:r w:rsidR="00976970">
              <w:rPr>
                <w:rFonts w:ascii="Arial" w:eastAsia="Times New Roman" w:hAnsi="Arial" w:cs="Arial"/>
                <w:noProof/>
                <w:color w:val="555555"/>
                <w:sz w:val="20"/>
                <w:szCs w:val="20"/>
                <w:lang w:eastAsia="ru-RU"/>
              </w:rPr>
              <w:pict>
                <v:rect id="AutoShape 2" o:spid="_x0000_s1026" alt="Описание: C:\DOCUME~1\A334~1\LOCALS~1\Temp\msohtml1\01\clip_image001.gif" style="width: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" filled="f" stroked="f">
                  <o:lock v:ext="edit" aspectratio="t"/>
                  <w10:wrap type="none"/>
                  <w10:anchorlock/>
                </v:rect>
              </w:pict>
            </w:r>
            <w:r w:rsidRPr="00A80092">
              <w:rPr>
                <w:rFonts w:ascii="Arial" w:eastAsia="Times New Roman" w:hAnsi="Arial" w:cs="Arial"/>
                <w:color w:val="555555"/>
                <w:sz w:val="20"/>
                <w:szCs w:val="20"/>
                <w:lang w:eastAsia="ru-RU"/>
              </w:rPr>
              <w:t>. Длина окружности, площадь круга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Возникновение отрицательных чисел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Решение линейных уравнений, содержащих модули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Решение задач с помощью уравнений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Параллельные и перпендикулярные прямые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Осевая и центральная симметрии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Координатная плоскость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4</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Графики и диаграммы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Итоговое занятие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2</w:t>
            </w:r>
          </w:p>
        </w:tc>
      </w:tr>
      <w:tr w:rsidR="00A80092" w:rsidRPr="00A80092" w:rsidTr="00A800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80092" w:rsidRPr="00A80092" w:rsidRDefault="00A80092" w:rsidP="00A80092">
            <w:pPr>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72</w:t>
            </w:r>
          </w:p>
        </w:tc>
      </w:tr>
    </w:tbl>
    <w:p w:rsidR="00A80092" w:rsidRPr="00A80092" w:rsidRDefault="00A80092" w:rsidP="00A80092">
      <w:pPr>
        <w:shd w:val="clear" w:color="auto" w:fill="FFFFFF"/>
        <w:spacing w:after="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III-2. Содержание 2-го года занятий</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Среднее арифметическое и разные задачи. </w:t>
      </w:r>
      <w:r w:rsidRPr="00A80092">
        <w:rPr>
          <w:rFonts w:ascii="Arial" w:eastAsia="Times New Roman" w:hAnsi="Arial" w:cs="Arial"/>
          <w:color w:val="555555"/>
          <w:sz w:val="20"/>
          <w:szCs w:val="20"/>
          <w:lang w:eastAsia="ru-RU"/>
        </w:rPr>
        <w:t>Решение задач на нахождение среднего арифметического и на смешение первого рода. Нахождение среднего взвешенного Задачи на смеси и сплавы.</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Четные и нечетные числа. </w:t>
      </w:r>
      <w:r w:rsidRPr="00A80092">
        <w:rPr>
          <w:rFonts w:ascii="Arial" w:eastAsia="Times New Roman" w:hAnsi="Arial" w:cs="Arial"/>
          <w:color w:val="555555"/>
          <w:sz w:val="20"/>
          <w:szCs w:val="20"/>
          <w:lang w:eastAsia="ru-RU"/>
        </w:rPr>
        <w:t>Свойства четных и нечетных чисел. Решение задач с использованием свойств четных и нечетных чисел.</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Признаки делимости. Остатки. </w:t>
      </w:r>
      <w:r w:rsidRPr="00A80092">
        <w:rPr>
          <w:rFonts w:ascii="Arial" w:eastAsia="Times New Roman" w:hAnsi="Arial" w:cs="Arial"/>
          <w:color w:val="555555"/>
          <w:sz w:val="20"/>
          <w:szCs w:val="20"/>
          <w:lang w:eastAsia="ru-RU"/>
        </w:rPr>
        <w:t>Признаки делимости на 2, 3, 4, 5, 6, 8, 9, 10, 11, 12, 15, 18, 25. Решение задач с использованием признаков делимости.</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Простые числа.</w:t>
      </w:r>
      <w:r w:rsidRPr="00A80092">
        <w:rPr>
          <w:rFonts w:ascii="Arial" w:eastAsia="Times New Roman" w:hAnsi="Arial" w:cs="Arial"/>
          <w:color w:val="555555"/>
          <w:sz w:val="20"/>
          <w:szCs w:val="20"/>
          <w:lang w:eastAsia="ru-RU"/>
        </w:rPr>
        <w:t>Понятие простого числа. Удобный способ отыскания простых чисел (“решето Эратосфена”), Евклид о простых числах. Простые числа Мерсенна. Числа-близнецы.</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От натуральных к дробным числам. </w:t>
      </w:r>
      <w:r w:rsidRPr="00A80092">
        <w:rPr>
          <w:rFonts w:ascii="Arial" w:eastAsia="Times New Roman" w:hAnsi="Arial" w:cs="Arial"/>
          <w:color w:val="555555"/>
          <w:sz w:val="20"/>
          <w:szCs w:val="20"/>
          <w:lang w:eastAsia="ru-RU"/>
        </w:rPr>
        <w:t>Что такое ломаное число? Древнекитайская задача с дробями. Староиндийская задача с цветами и пчелами. Задачи с дробями у древних армян. Древнеегипетская задача с дробями.</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Периодические дроби. </w:t>
      </w:r>
      <w:r w:rsidRPr="00A80092">
        <w:rPr>
          <w:rFonts w:ascii="Arial" w:eastAsia="Times New Roman" w:hAnsi="Arial" w:cs="Arial"/>
          <w:color w:val="555555"/>
          <w:sz w:val="20"/>
          <w:szCs w:val="20"/>
          <w:lang w:eastAsia="ru-RU"/>
        </w:rPr>
        <w:t>Бесконечная десятичная дробь. Возникновение бесконечных десятичных дробей при измерении. Представление бесконечной периодической десятичной дроби виде обыкновенной.</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Приемы устного счета. </w:t>
      </w:r>
      <w:r w:rsidRPr="00A80092">
        <w:rPr>
          <w:rFonts w:ascii="Arial" w:eastAsia="Times New Roman" w:hAnsi="Arial" w:cs="Arial"/>
          <w:color w:val="555555"/>
          <w:sz w:val="20"/>
          <w:szCs w:val="20"/>
          <w:lang w:eastAsia="ru-RU"/>
        </w:rPr>
        <w:t xml:space="preserve">Умножение двухзначных чисел на 11. Возведение в квадрат чисел, оканчивающихся на 5. Возведение в квадрат трехзначных чисел, оканчивающихся </w:t>
      </w:r>
      <w:r w:rsidRPr="00A80092">
        <w:rPr>
          <w:rFonts w:ascii="Arial" w:eastAsia="Times New Roman" w:hAnsi="Arial" w:cs="Arial"/>
          <w:color w:val="555555"/>
          <w:sz w:val="20"/>
          <w:szCs w:val="20"/>
          <w:lang w:eastAsia="ru-RU"/>
        </w:rPr>
        <w:lastRenderedPageBreak/>
        <w:t>на 25. Умножение на 155 и 175. Деление на 5 и 25. Умножение на 9, 99, 999. Умножение на 111.</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Скорость, расстояние, время и таинственные соотношения между ними. </w:t>
      </w:r>
      <w:r w:rsidRPr="00A80092">
        <w:rPr>
          <w:rFonts w:ascii="Arial" w:eastAsia="Times New Roman" w:hAnsi="Arial" w:cs="Arial"/>
          <w:color w:val="555555"/>
          <w:sz w:val="20"/>
          <w:szCs w:val="20"/>
          <w:lang w:eastAsia="ru-RU"/>
        </w:rPr>
        <w:t>Различные способы решения задач на движение.</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Задачи с дробями и процентами. </w:t>
      </w:r>
      <w:r w:rsidRPr="00A80092">
        <w:rPr>
          <w:rFonts w:ascii="Arial" w:eastAsia="Times New Roman" w:hAnsi="Arial" w:cs="Arial"/>
          <w:color w:val="555555"/>
          <w:sz w:val="20"/>
          <w:szCs w:val="20"/>
          <w:lang w:eastAsia="ru-RU"/>
        </w:rPr>
        <w:t>Задачи на действия с дробями и процентами. Три основные задачи на дроби и проценты. Задачи на нахождение чисел по их сумме и разности, сумме и отношению с использованием дробей и процентов.</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Задачи на движение с дробями и процентами. </w:t>
      </w:r>
      <w:r w:rsidRPr="00A80092">
        <w:rPr>
          <w:rFonts w:ascii="Arial" w:eastAsia="Times New Roman" w:hAnsi="Arial" w:cs="Arial"/>
          <w:color w:val="555555"/>
          <w:sz w:val="20"/>
          <w:szCs w:val="20"/>
          <w:lang w:eastAsia="ru-RU"/>
        </w:rPr>
        <w:t>Движение тел по течению и против течения реки. Одновременное и разновременное начало противоположно направленных движений и движений в одном направлении.</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Пропорции. </w:t>
      </w:r>
      <w:r w:rsidRPr="00A80092">
        <w:rPr>
          <w:rFonts w:ascii="Arial" w:eastAsia="Times New Roman" w:hAnsi="Arial" w:cs="Arial"/>
          <w:color w:val="555555"/>
          <w:sz w:val="20"/>
          <w:szCs w:val="20"/>
          <w:lang w:eastAsia="ru-RU"/>
        </w:rPr>
        <w:t>Прямо пропорциональная зависимость величин. Решение задач на проценты с помощью пропорции. Разные задачи на пропорции. Обратная пропорциональная зависимость величин.</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Пропорциональное деление чисел и величин. </w:t>
      </w:r>
      <w:r w:rsidRPr="00A80092">
        <w:rPr>
          <w:rFonts w:ascii="Arial" w:eastAsia="Times New Roman" w:hAnsi="Arial" w:cs="Arial"/>
          <w:color w:val="555555"/>
          <w:sz w:val="20"/>
          <w:szCs w:val="20"/>
          <w:lang w:eastAsia="ru-RU"/>
        </w:rPr>
        <w:t>Решение задач на пропорциональное деление. Деление числа на части, обратно пропорциональные данному ряду чисел. Задачи на пропорциональное деление из “Арифметики” Л.Ф. Магницкого.</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Задачи на совместную работу. </w:t>
      </w:r>
      <w:r w:rsidRPr="00A80092">
        <w:rPr>
          <w:rFonts w:ascii="Arial" w:eastAsia="Times New Roman" w:hAnsi="Arial" w:cs="Arial"/>
          <w:color w:val="555555"/>
          <w:sz w:val="20"/>
          <w:szCs w:val="20"/>
          <w:lang w:eastAsia="ru-RU"/>
        </w:rPr>
        <w:t>Решение задач на совместную работу. Разные задачи.</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Число ?. Длина окружности, площадь круга. </w:t>
      </w:r>
      <w:r w:rsidRPr="00A80092">
        <w:rPr>
          <w:rFonts w:ascii="Arial" w:eastAsia="Times New Roman" w:hAnsi="Arial" w:cs="Arial"/>
          <w:color w:val="555555"/>
          <w:sz w:val="20"/>
          <w:szCs w:val="20"/>
          <w:lang w:eastAsia="ru-RU"/>
        </w:rPr>
        <w:t>История открытия числа ?. Приближенное вычисление числа ? . Задачи на нахождение длины окружности и площади круга. Измерение земного меридиана Эратосфеном.</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Возникновение отрицательных чисел. </w:t>
      </w:r>
      <w:r w:rsidRPr="00A80092">
        <w:rPr>
          <w:rFonts w:ascii="Arial" w:eastAsia="Times New Roman" w:hAnsi="Arial" w:cs="Arial"/>
          <w:color w:val="555555"/>
          <w:sz w:val="20"/>
          <w:szCs w:val="20"/>
          <w:lang w:eastAsia="ru-RU"/>
        </w:rPr>
        <w:t>История возникновения отрицательных чисел. От Диафанта до Бхаскары. Путь к признанию отрицательных чисел.</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Решение линейных уравнений, содержащих модули. </w:t>
      </w:r>
      <w:r w:rsidRPr="00A80092">
        <w:rPr>
          <w:rFonts w:ascii="Arial" w:eastAsia="Times New Roman" w:hAnsi="Arial" w:cs="Arial"/>
          <w:color w:val="555555"/>
          <w:sz w:val="20"/>
          <w:szCs w:val="20"/>
          <w:lang w:eastAsia="ru-RU"/>
        </w:rPr>
        <w:t>Определение модуля числа. Различные способы решения линейных уравнений, содержащих переменную под знаком модуля.</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Решение задач с помощью уравнений. </w:t>
      </w:r>
      <w:r w:rsidRPr="00A80092">
        <w:rPr>
          <w:rFonts w:ascii="Arial" w:eastAsia="Times New Roman" w:hAnsi="Arial" w:cs="Arial"/>
          <w:color w:val="555555"/>
          <w:sz w:val="20"/>
          <w:szCs w:val="20"/>
          <w:lang w:eastAsia="ru-RU"/>
        </w:rPr>
        <w:t>Задачи на движение. Задачи на движение по воде. Задачи на совместную работу. Облегченный способ решения некоторых задач повышенной сложности.</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Параллельные и перпендикулярные прямые. </w:t>
      </w:r>
      <w:r w:rsidRPr="00A80092">
        <w:rPr>
          <w:rFonts w:ascii="Arial" w:eastAsia="Times New Roman" w:hAnsi="Arial" w:cs="Arial"/>
          <w:color w:val="555555"/>
          <w:sz w:val="20"/>
          <w:szCs w:val="20"/>
          <w:lang w:eastAsia="ru-RU"/>
        </w:rPr>
        <w:t>Различные способы построения параллельных и перпендикулярных прямых. Основное свойство параллельных прямых.</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Осевая и центральная симметрии. </w:t>
      </w:r>
      <w:r w:rsidRPr="00A80092">
        <w:rPr>
          <w:rFonts w:ascii="Arial" w:eastAsia="Times New Roman" w:hAnsi="Arial" w:cs="Arial"/>
          <w:color w:val="555555"/>
          <w:sz w:val="20"/>
          <w:szCs w:val="20"/>
          <w:lang w:eastAsia="ru-RU"/>
        </w:rPr>
        <w:t>Осевая симметрия. Центральная симметрия. Построение фигур, симметричных данным. Симметрия в природе.</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Координатная плоскость. </w:t>
      </w:r>
      <w:r w:rsidRPr="00A80092">
        <w:rPr>
          <w:rFonts w:ascii="Arial" w:eastAsia="Times New Roman" w:hAnsi="Arial" w:cs="Arial"/>
          <w:color w:val="555555"/>
          <w:sz w:val="20"/>
          <w:szCs w:val="20"/>
          <w:lang w:eastAsia="ru-RU"/>
        </w:rPr>
        <w:t>Прямоугольная система координат на плоскости. Р. Декарт. Рисуем по координатам.</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Графики и диаграммы. </w:t>
      </w:r>
      <w:r w:rsidRPr="00A80092">
        <w:rPr>
          <w:rFonts w:ascii="Arial" w:eastAsia="Times New Roman" w:hAnsi="Arial" w:cs="Arial"/>
          <w:color w:val="555555"/>
          <w:sz w:val="20"/>
          <w:szCs w:val="20"/>
          <w:lang w:eastAsia="ru-RU"/>
        </w:rPr>
        <w:t>Графики. Чтение графиков. Диаграммы. Столбчатые и круговые диаграммы.</w:t>
      </w:r>
    </w:p>
    <w:p w:rsidR="00A80092" w:rsidRPr="00A80092" w:rsidRDefault="00A80092" w:rsidP="00A80092">
      <w:pPr>
        <w:numPr>
          <w:ilvl w:val="0"/>
          <w:numId w:val="6"/>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b/>
          <w:bCs/>
          <w:i/>
          <w:iCs/>
          <w:color w:val="555555"/>
          <w:sz w:val="20"/>
          <w:szCs w:val="20"/>
          <w:lang w:eastAsia="ru-RU"/>
        </w:rPr>
        <w:t xml:space="preserve">Итоговое занятие. </w:t>
      </w:r>
      <w:r w:rsidRPr="00A80092">
        <w:rPr>
          <w:rFonts w:ascii="Arial" w:eastAsia="Times New Roman" w:hAnsi="Arial" w:cs="Arial"/>
          <w:color w:val="555555"/>
          <w:sz w:val="20"/>
          <w:szCs w:val="20"/>
          <w:lang w:eastAsia="ru-RU"/>
        </w:rPr>
        <w:t>Подведение итогов. Поощрение успешно занимавшихся учащихся. Математический КВН.</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b/>
          <w:bCs/>
          <w:color w:val="555555"/>
          <w:sz w:val="20"/>
          <w:szCs w:val="20"/>
          <w:lang w:eastAsia="ru-RU"/>
        </w:rPr>
        <w:t>IV. Методическое обеспечение</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i/>
          <w:iCs/>
          <w:color w:val="555555"/>
          <w:sz w:val="20"/>
          <w:szCs w:val="20"/>
          <w:lang w:eastAsia="ru-RU"/>
        </w:rPr>
        <w:lastRenderedPageBreak/>
        <w:t xml:space="preserve">Построение учебного процесса. </w:t>
      </w:r>
      <w:r w:rsidRPr="00A80092">
        <w:rPr>
          <w:rFonts w:ascii="Arial" w:eastAsia="Times New Roman" w:hAnsi="Arial" w:cs="Arial"/>
          <w:color w:val="555555"/>
          <w:sz w:val="20"/>
          <w:szCs w:val="20"/>
          <w:lang w:eastAsia="ru-RU"/>
        </w:rPr>
        <w:t>Основной формой проведения кружковых занятий является комбинированное тематическое занятие. Примерная структура данного занятия:</w:t>
      </w:r>
    </w:p>
    <w:p w:rsidR="00A80092" w:rsidRPr="00A80092" w:rsidRDefault="00A80092" w:rsidP="00A80092">
      <w:pPr>
        <w:numPr>
          <w:ilvl w:val="0"/>
          <w:numId w:val="7"/>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Объяснение учителя или доклад учащегося по теме занятия.</w:t>
      </w:r>
    </w:p>
    <w:p w:rsidR="00A80092" w:rsidRPr="00A80092" w:rsidRDefault="00A80092" w:rsidP="00A80092">
      <w:pPr>
        <w:numPr>
          <w:ilvl w:val="0"/>
          <w:numId w:val="7"/>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Самостоятельное решение задач по теме занятия, причем в числе этих задач должны быть задачи и повышенной трудности. После решения первой задачи всеми или большинством учащихся один из учащихся производит ее разбор. Учитель по ходу решения задач формулирует выводы, делает обобщения.</w:t>
      </w:r>
    </w:p>
    <w:p w:rsidR="00A80092" w:rsidRPr="00A80092" w:rsidRDefault="00A80092" w:rsidP="00A80092">
      <w:pPr>
        <w:numPr>
          <w:ilvl w:val="0"/>
          <w:numId w:val="7"/>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Решение задач занимательного характера, задач на смекалку, проведение математических игр и развлечений.</w:t>
      </w:r>
    </w:p>
    <w:p w:rsidR="00A80092" w:rsidRPr="00A80092" w:rsidRDefault="00A80092" w:rsidP="00A80092">
      <w:pPr>
        <w:numPr>
          <w:ilvl w:val="0"/>
          <w:numId w:val="7"/>
        </w:numPr>
        <w:shd w:val="clear" w:color="auto" w:fill="FFFFFF"/>
        <w:spacing w:before="100" w:beforeAutospacing="1" w:after="100" w:afterAutospacing="1" w:line="360" w:lineRule="atLeast"/>
        <w:ind w:left="795"/>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Подведение итогов занятия, ответы на вопросы учащихся, домашнее задание.</w:t>
      </w:r>
    </w:p>
    <w:p w:rsidR="00A80092" w:rsidRP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            В процессе подготовки и проведения занятий у учащихся развиваются и улучшаются навыки самостоятельной работы с литературой, формируется речевая грамотность, четкость, достоверность и грамотность изложения материала, собранность и инициативность.</w:t>
      </w:r>
    </w:p>
    <w:p w:rsidR="00A80092" w:rsidRDefault="00A80092" w:rsidP="00A80092">
      <w:pPr>
        <w:shd w:val="clear" w:color="auto" w:fill="FFFFFF"/>
        <w:spacing w:after="150" w:line="360" w:lineRule="atLeast"/>
        <w:rPr>
          <w:rFonts w:ascii="Arial" w:eastAsia="Times New Roman" w:hAnsi="Arial" w:cs="Arial"/>
          <w:color w:val="555555"/>
          <w:sz w:val="20"/>
          <w:szCs w:val="20"/>
          <w:lang w:eastAsia="ru-RU"/>
        </w:rPr>
      </w:pPr>
      <w:r w:rsidRPr="00A80092">
        <w:rPr>
          <w:rFonts w:ascii="Arial" w:eastAsia="Times New Roman" w:hAnsi="Arial" w:cs="Arial"/>
          <w:color w:val="555555"/>
          <w:sz w:val="20"/>
          <w:szCs w:val="20"/>
          <w:lang w:eastAsia="ru-RU"/>
        </w:rPr>
        <w:t>Домашние задания заключаются не только в повторении темы занятия</w:t>
      </w:r>
    </w:p>
    <w:p w:rsidR="008159D7" w:rsidRDefault="008159D7" w:rsidP="00A80092">
      <w:pPr>
        <w:shd w:val="clear" w:color="auto" w:fill="FFFFFF"/>
        <w:spacing w:after="150" w:line="360" w:lineRule="atLeast"/>
        <w:rPr>
          <w:rFonts w:ascii="Arial" w:eastAsia="Times New Roman" w:hAnsi="Arial" w:cs="Arial"/>
          <w:color w:val="555555"/>
          <w:sz w:val="20"/>
          <w:szCs w:val="20"/>
          <w:lang w:eastAsia="ru-RU"/>
        </w:rPr>
      </w:pPr>
    </w:p>
    <w:p w:rsidR="008159D7" w:rsidRDefault="008159D7" w:rsidP="00A80092">
      <w:pPr>
        <w:shd w:val="clear" w:color="auto" w:fill="FFFFFF"/>
        <w:spacing w:after="150" w:line="360" w:lineRule="atLeast"/>
        <w:rPr>
          <w:rFonts w:ascii="Arial" w:eastAsia="Times New Roman" w:hAnsi="Arial" w:cs="Arial"/>
          <w:color w:val="555555"/>
          <w:sz w:val="20"/>
          <w:szCs w:val="20"/>
          <w:lang w:eastAsia="ru-RU"/>
        </w:rPr>
      </w:pPr>
    </w:p>
    <w:p w:rsidR="008159D7" w:rsidRDefault="008159D7" w:rsidP="00A80092">
      <w:pPr>
        <w:shd w:val="clear" w:color="auto" w:fill="FFFFFF"/>
        <w:spacing w:after="150" w:line="360" w:lineRule="atLeast"/>
        <w:rPr>
          <w:rFonts w:ascii="Arial" w:eastAsia="Times New Roman" w:hAnsi="Arial" w:cs="Arial"/>
          <w:color w:val="555555"/>
          <w:sz w:val="20"/>
          <w:szCs w:val="20"/>
          <w:lang w:eastAsia="ru-RU"/>
        </w:rPr>
      </w:pPr>
    </w:p>
    <w:p w:rsidR="008159D7" w:rsidRPr="00A80092" w:rsidRDefault="008159D7" w:rsidP="00A80092">
      <w:pPr>
        <w:shd w:val="clear" w:color="auto" w:fill="FFFFFF"/>
        <w:spacing w:after="150" w:line="360" w:lineRule="atLeast"/>
        <w:rPr>
          <w:rFonts w:ascii="Arial" w:eastAsia="Times New Roman" w:hAnsi="Arial" w:cs="Arial"/>
          <w:color w:val="555555"/>
          <w:sz w:val="20"/>
          <w:szCs w:val="20"/>
          <w:lang w:eastAsia="ru-RU"/>
        </w:rPr>
      </w:pP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bCs/>
          <w:color w:val="993300"/>
          <w:sz w:val="36"/>
          <w:szCs w:val="36"/>
          <w:lang w:eastAsia="ru-RU"/>
        </w:rPr>
        <w:t xml:space="preserve"> Программа</w:t>
      </w:r>
    </w:p>
    <w:p w:rsidR="008159D7" w:rsidRPr="008159D7" w:rsidRDefault="008159D7" w:rsidP="008159D7">
      <w:pPr>
        <w:spacing w:after="0" w:line="240" w:lineRule="auto"/>
        <w:jc w:val="center"/>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bCs/>
          <w:i/>
          <w:color w:val="993300"/>
          <w:sz w:val="28"/>
          <w:szCs w:val="28"/>
          <w:lang w:eastAsia="ru-RU"/>
        </w:rPr>
        <w:t> </w:t>
      </w:r>
    </w:p>
    <w:p w:rsidR="008159D7" w:rsidRPr="008159D7" w:rsidRDefault="008159D7" w:rsidP="008159D7">
      <w:pPr>
        <w:spacing w:after="0" w:line="240" w:lineRule="auto"/>
        <w:jc w:val="center"/>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i/>
          <w:sz w:val="28"/>
          <w:szCs w:val="28"/>
          <w:lang w:eastAsia="ru-RU"/>
        </w:rPr>
        <w:t>математического кружка – репетитора для учащихся 11-го класса,</w:t>
      </w:r>
    </w:p>
    <w:p w:rsidR="008159D7" w:rsidRPr="008159D7" w:rsidRDefault="008159D7" w:rsidP="008159D7">
      <w:pPr>
        <w:tabs>
          <w:tab w:val="left" w:pos="6240"/>
        </w:tabs>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i/>
          <w:sz w:val="28"/>
          <w:szCs w:val="28"/>
          <w:lang w:eastAsia="ru-RU"/>
        </w:rPr>
        <w:t xml:space="preserve">                                                               Егорова Н.В., учитель  математики </w:t>
      </w:r>
    </w:p>
    <w:p w:rsidR="008159D7" w:rsidRPr="008159D7" w:rsidRDefault="008159D7" w:rsidP="008159D7">
      <w:pPr>
        <w:tabs>
          <w:tab w:val="left" w:pos="6240"/>
        </w:tabs>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i/>
          <w:sz w:val="28"/>
          <w:szCs w:val="28"/>
          <w:lang w:eastAsia="ru-RU"/>
        </w:rPr>
        <w:t xml:space="preserve">                                                                «МОУ СОШ  с. 3-я Александровка</w:t>
      </w:r>
    </w:p>
    <w:p w:rsidR="008159D7" w:rsidRPr="008159D7" w:rsidRDefault="008159D7" w:rsidP="008159D7">
      <w:pPr>
        <w:tabs>
          <w:tab w:val="left" w:pos="6240"/>
        </w:tabs>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i/>
          <w:sz w:val="28"/>
          <w:szCs w:val="28"/>
          <w:lang w:eastAsia="ru-RU"/>
        </w:rPr>
        <w:t xml:space="preserve">                                                Калининского района Саратовской области»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1.Объяснительная записка.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Основная задача обучения математике в школе – обеспечить прочное и сознательное овладение учащимися системой математических знаний и умений, необходимых в повседневной жизни и трудовой деятельности каждому члену современного общества.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xml:space="preserve">    Некоторые учащиеся по различным причинам не усвоили ряд разделов математики или отдельные темы, что влечет за собой слабое усвоение других предметов естественнонаучного цикла. Также в 11-м классе необходима помощь учащимся в подготовке к поступлению в другие образовательные учреждения для продолжения образования.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xml:space="preserve">     Для того, чтобы ликвидировать пробелы в знаниях учащихся и осуществлять помощь учащимся при изучении отдельных наиболее значимых тем, был организован кружок – репетитор.</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xml:space="preserve">      На занятия выделяется один час в неделю. На эти часы составлена  данная программа.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lastRenderedPageBreak/>
        <w:t>Для получения учащимися прочных математических знаний и умений на занятиях кружка уделяется большое внимание повторению изученного программного материала, практической самостоятельной работе, решению сложных задач, работе с тестами.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xml:space="preserve">      При повторении программного материала используется укрупнение дидактических единиц, что позволяет учащимся за короткий промежуток времени повторить и закрепить программу школьного курса математики.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2. Задачи кружка.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*Ликвидировать пробелы в знаниях.</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*Обеспечить прочное и сознательное овладение учащимися системой математических знаний и умений для продолжения образования.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*Развивать логическое мышление.</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*Научить учащихся планировать свою работу.</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*Осуществлять нравственное и эстетическое воспитание учащихся.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3.В ходе изучения курса учащиеся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--овладевают методами решения различных уравнений;</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--систематизируют и обогащают опорные знания по предмету;</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--расширяют математический кругозор;</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--овладевают навыками решения задач с параметрами, с модулями.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4.Методы и приемы обучения.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--Укрупнения дидактических единиц.</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--Индивидуальные самостоятельные работы.</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--Коллективное решение сложных задач.</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тестов.</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5.Требования к математической подготовке учащихся.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В результате изучения курса учащиеся должны уметь:</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-правильно употреблять математические термины;</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-решать уравнения и неравенства различными методами;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-использовать свойства функций при решении различных задач;</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-читать и строить графики;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-решать задачи с параметрами и модулями;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-преобразовывать тригонометрические выражения.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-решать основные геометрические задачи.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6.Содержание обучения.</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8"/>
          <w:szCs w:val="28"/>
          <w:lang w:eastAsia="ru-RU"/>
        </w:rPr>
        <w:t xml:space="preserve"> 1.</w:t>
      </w:r>
      <w:r w:rsidRPr="008159D7">
        <w:rPr>
          <w:rFonts w:ascii="Times New Roman" w:eastAsia="Times New Roman" w:hAnsi="Times New Roman" w:cs="Times New Roman"/>
          <w:sz w:val="24"/>
          <w:szCs w:val="24"/>
          <w:lang w:eastAsia="ru-RU"/>
        </w:rPr>
        <w:t>Тригонометрия. (5 часов.)</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Преобразование тригонометрических выражений. Обратные тригонометрические функции. Применение тригонометрии в стереометрических задачах.</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2.Степени и логарифмы (3 часа.)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3.Уравнения (6 часов.)</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4.Производная и ее приложения (3 часа.)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5.Модули (4 часа.)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6.Параметры (5 часов.)</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7.Неравенства (3 часа.)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8.Свойства функций. (3 часа.)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9.Решение тестов (2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969"/>
        <w:gridCol w:w="1506"/>
        <w:gridCol w:w="3310"/>
      </w:tblGrid>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п/п</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jc w:val="center"/>
              <w:rPr>
                <w:rFonts w:ascii="Times New Roman" w:eastAsia="Times New Roman" w:hAnsi="Times New Roman" w:cs="Times New Roman"/>
                <w:sz w:val="24"/>
                <w:szCs w:val="24"/>
                <w:lang w:eastAsia="ru-RU"/>
              </w:rPr>
            </w:pPr>
            <w:r w:rsidRPr="008159D7">
              <w:rPr>
                <w:rFonts w:ascii="Times New Roman" w:eastAsia="Times New Roman" w:hAnsi="Times New Roman" w:cs="Times New Roman"/>
                <w:b/>
                <w:sz w:val="24"/>
                <w:szCs w:val="24"/>
                <w:lang w:eastAsia="ru-RU"/>
              </w:rPr>
              <w:t>Тема</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Количество часов</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Литература</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lastRenderedPageBreak/>
              <w:t>1.</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Преобразование  тригонометрических</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выражений.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готовимся к</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ЕГЭ</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Обратные тригонометрические</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Функции.</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С.М. Никольский «Алгебра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и начала анализа, 10-11»</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3.</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Применение тригонометрии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в стереометрических задачах.</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181"/>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4.</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Степени и логарифмы</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3</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5.</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тригонометрических</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уравнений.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6.</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иррациональных</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уравнений.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С.М.Никольский «Алгебра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и начала анализа»</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7.</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показательных и логарифмических уравнений.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8.</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уравнений нестандартными</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методами.</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16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9.</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систем уравнений.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181"/>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10.</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Производная и ее приложения.</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16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11.</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Тест №1</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tc>
      </w:tr>
      <w:tr w:rsidR="008159D7" w:rsidRPr="008159D7" w:rsidTr="008159D7">
        <w:trPr>
          <w:trHeight w:val="52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12.</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xml:space="preserve">Решение уравнений и неравенств,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содержащих модули.</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4</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С.М.Никольский «Алгебра</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и начала анализа»</w:t>
            </w:r>
          </w:p>
        </w:tc>
      </w:tr>
      <w:tr w:rsidR="008159D7" w:rsidRPr="008159D7" w:rsidTr="008159D7">
        <w:trPr>
          <w:trHeight w:val="16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13.</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Параметры.</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5</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181"/>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14.</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неравенств.</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3</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81"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15.</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Свойства функций. Чтение и построение графиков функций.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34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16.</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различных задач, с использованием свойств функций.</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«Математика», ЕГЭ</w:t>
            </w:r>
          </w:p>
        </w:tc>
      </w:tr>
      <w:tr w:rsidR="008159D7" w:rsidRPr="008159D7" w:rsidTr="008159D7">
        <w:trPr>
          <w:trHeight w:val="16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17.</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Решение геометрических задач.</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Сканави «Сборник задач»</w:t>
            </w:r>
          </w:p>
        </w:tc>
      </w:tr>
      <w:tr w:rsidR="008159D7" w:rsidRPr="008159D7" w:rsidTr="008159D7">
        <w:trPr>
          <w:trHeight w:val="168"/>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18.</w:t>
            </w:r>
          </w:p>
        </w:tc>
        <w:tc>
          <w:tcPr>
            <w:tcW w:w="4196"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Тест</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8159D7" w:rsidRPr="008159D7" w:rsidRDefault="008159D7" w:rsidP="008159D7">
            <w:pPr>
              <w:spacing w:after="0" w:line="168" w:lineRule="atLeast"/>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4"/>
                <w:szCs w:val="24"/>
                <w:lang w:eastAsia="ru-RU"/>
              </w:rPr>
              <w:t> </w:t>
            </w:r>
          </w:p>
        </w:tc>
      </w:tr>
    </w:tbl>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8"/>
          <w:szCs w:val="28"/>
          <w:lang w:eastAsia="ru-RU"/>
        </w:rPr>
        <w:t> </w:t>
      </w:r>
    </w:p>
    <w:p w:rsidR="008159D7" w:rsidRPr="008159D7" w:rsidRDefault="008159D7" w:rsidP="008159D7">
      <w:pPr>
        <w:spacing w:after="0" w:line="240" w:lineRule="auto"/>
        <w:rPr>
          <w:rFonts w:ascii="Times New Roman" w:eastAsia="Times New Roman" w:hAnsi="Times New Roman" w:cs="Times New Roman"/>
          <w:sz w:val="24"/>
          <w:szCs w:val="24"/>
          <w:lang w:eastAsia="ru-RU"/>
        </w:rPr>
      </w:pPr>
      <w:r w:rsidRPr="008159D7">
        <w:rPr>
          <w:rFonts w:ascii="Times New Roman" w:eastAsia="Times New Roman" w:hAnsi="Times New Roman" w:cs="Times New Roman"/>
          <w:sz w:val="28"/>
          <w:szCs w:val="28"/>
          <w:lang w:eastAsia="ru-RU"/>
        </w:rPr>
        <w:t> </w:t>
      </w:r>
    </w:p>
    <w:p w:rsidR="007D1836" w:rsidRDefault="007D1836" w:rsidP="008159D7"/>
    <w:sectPr w:rsidR="007D1836" w:rsidSect="00590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585"/>
    <w:multiLevelType w:val="multilevel"/>
    <w:tmpl w:val="A374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F026F"/>
    <w:multiLevelType w:val="multilevel"/>
    <w:tmpl w:val="F352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75E24"/>
    <w:multiLevelType w:val="multilevel"/>
    <w:tmpl w:val="C49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D5787"/>
    <w:multiLevelType w:val="multilevel"/>
    <w:tmpl w:val="517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07011"/>
    <w:multiLevelType w:val="multilevel"/>
    <w:tmpl w:val="28C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47C8A"/>
    <w:multiLevelType w:val="multilevel"/>
    <w:tmpl w:val="2FD6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A11B4"/>
    <w:multiLevelType w:val="multilevel"/>
    <w:tmpl w:val="BC9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80092"/>
    <w:rsid w:val="0013728C"/>
    <w:rsid w:val="001C7389"/>
    <w:rsid w:val="003437BC"/>
    <w:rsid w:val="00506367"/>
    <w:rsid w:val="0059087F"/>
    <w:rsid w:val="005C6BB7"/>
    <w:rsid w:val="006B5336"/>
    <w:rsid w:val="007D1836"/>
    <w:rsid w:val="008159D7"/>
    <w:rsid w:val="00976970"/>
    <w:rsid w:val="00A80092"/>
    <w:rsid w:val="00D16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2335">
      <w:bodyDiv w:val="1"/>
      <w:marLeft w:val="0"/>
      <w:marRight w:val="0"/>
      <w:marTop w:val="0"/>
      <w:marBottom w:val="0"/>
      <w:divBdr>
        <w:top w:val="none" w:sz="0" w:space="0" w:color="auto"/>
        <w:left w:val="none" w:sz="0" w:space="0" w:color="auto"/>
        <w:bottom w:val="none" w:sz="0" w:space="0" w:color="auto"/>
        <w:right w:val="none" w:sz="0" w:space="0" w:color="auto"/>
      </w:divBdr>
      <w:divsChild>
        <w:div w:id="1966696181">
          <w:marLeft w:val="0"/>
          <w:marRight w:val="0"/>
          <w:marTop w:val="0"/>
          <w:marBottom w:val="0"/>
          <w:divBdr>
            <w:top w:val="none" w:sz="0" w:space="0" w:color="auto"/>
            <w:left w:val="none" w:sz="0" w:space="0" w:color="auto"/>
            <w:bottom w:val="none" w:sz="0" w:space="0" w:color="auto"/>
            <w:right w:val="none" w:sz="0" w:space="0" w:color="auto"/>
          </w:divBdr>
          <w:divsChild>
            <w:div w:id="1999725441">
              <w:marLeft w:val="0"/>
              <w:marRight w:val="0"/>
              <w:marTop w:val="0"/>
              <w:marBottom w:val="0"/>
              <w:divBdr>
                <w:top w:val="none" w:sz="0" w:space="0" w:color="auto"/>
                <w:left w:val="none" w:sz="0" w:space="0" w:color="auto"/>
                <w:bottom w:val="none" w:sz="0" w:space="0" w:color="auto"/>
                <w:right w:val="none" w:sz="0" w:space="0" w:color="auto"/>
              </w:divBdr>
              <w:divsChild>
                <w:div w:id="685786440">
                  <w:marLeft w:val="0"/>
                  <w:marRight w:val="0"/>
                  <w:marTop w:val="0"/>
                  <w:marBottom w:val="0"/>
                  <w:divBdr>
                    <w:top w:val="none" w:sz="0" w:space="0" w:color="auto"/>
                    <w:left w:val="none" w:sz="0" w:space="0" w:color="auto"/>
                    <w:bottom w:val="none" w:sz="0" w:space="0" w:color="auto"/>
                    <w:right w:val="none" w:sz="0" w:space="0" w:color="auto"/>
                  </w:divBdr>
                  <w:divsChild>
                    <w:div w:id="822234571">
                      <w:marLeft w:val="0"/>
                      <w:marRight w:val="0"/>
                      <w:marTop w:val="0"/>
                      <w:marBottom w:val="0"/>
                      <w:divBdr>
                        <w:top w:val="none" w:sz="0" w:space="0" w:color="auto"/>
                        <w:left w:val="none" w:sz="0" w:space="0" w:color="auto"/>
                        <w:bottom w:val="none" w:sz="0" w:space="0" w:color="auto"/>
                        <w:right w:val="none" w:sz="0" w:space="0" w:color="auto"/>
                      </w:divBdr>
                      <w:divsChild>
                        <w:div w:id="1722443030">
                          <w:marLeft w:val="0"/>
                          <w:marRight w:val="0"/>
                          <w:marTop w:val="0"/>
                          <w:marBottom w:val="0"/>
                          <w:divBdr>
                            <w:top w:val="none" w:sz="0" w:space="0" w:color="auto"/>
                            <w:left w:val="none" w:sz="0" w:space="0" w:color="auto"/>
                            <w:bottom w:val="none" w:sz="0" w:space="0" w:color="auto"/>
                            <w:right w:val="none" w:sz="0" w:space="0" w:color="auto"/>
                          </w:divBdr>
                          <w:divsChild>
                            <w:div w:id="1988974904">
                              <w:marLeft w:val="0"/>
                              <w:marRight w:val="0"/>
                              <w:marTop w:val="0"/>
                              <w:marBottom w:val="0"/>
                              <w:divBdr>
                                <w:top w:val="none" w:sz="0" w:space="0" w:color="auto"/>
                                <w:left w:val="none" w:sz="0" w:space="0" w:color="auto"/>
                                <w:bottom w:val="none" w:sz="0" w:space="0" w:color="auto"/>
                                <w:right w:val="none" w:sz="0" w:space="0" w:color="auto"/>
                              </w:divBdr>
                              <w:divsChild>
                                <w:div w:id="1795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756254">
      <w:bodyDiv w:val="1"/>
      <w:marLeft w:val="0"/>
      <w:marRight w:val="0"/>
      <w:marTop w:val="0"/>
      <w:marBottom w:val="0"/>
      <w:divBdr>
        <w:top w:val="none" w:sz="0" w:space="0" w:color="auto"/>
        <w:left w:val="none" w:sz="0" w:space="0" w:color="auto"/>
        <w:bottom w:val="none" w:sz="0" w:space="0" w:color="auto"/>
        <w:right w:val="none" w:sz="0" w:space="0" w:color="auto"/>
      </w:divBdr>
      <w:divsChild>
        <w:div w:id="1832020759">
          <w:marLeft w:val="0"/>
          <w:marRight w:val="0"/>
          <w:marTop w:val="300"/>
          <w:marBottom w:val="0"/>
          <w:divBdr>
            <w:top w:val="none" w:sz="0" w:space="0" w:color="auto"/>
            <w:left w:val="none" w:sz="0" w:space="0" w:color="auto"/>
            <w:bottom w:val="none" w:sz="0" w:space="0" w:color="auto"/>
            <w:right w:val="none" w:sz="0" w:space="0" w:color="auto"/>
          </w:divBdr>
          <w:divsChild>
            <w:div w:id="1819952693">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197423352">
                      <w:marLeft w:val="75"/>
                      <w:marRight w:val="75"/>
                      <w:marTop w:val="0"/>
                      <w:marBottom w:val="0"/>
                      <w:divBdr>
                        <w:top w:val="none" w:sz="0" w:space="0" w:color="auto"/>
                        <w:left w:val="none" w:sz="0" w:space="0" w:color="auto"/>
                        <w:bottom w:val="none" w:sz="0" w:space="0" w:color="auto"/>
                        <w:right w:val="none" w:sz="0" w:space="0" w:color="auto"/>
                      </w:divBdr>
                      <w:divsChild>
                        <w:div w:id="1976249592">
                          <w:marLeft w:val="0"/>
                          <w:marRight w:val="0"/>
                          <w:marTop w:val="0"/>
                          <w:marBottom w:val="0"/>
                          <w:divBdr>
                            <w:top w:val="none" w:sz="0" w:space="0" w:color="auto"/>
                            <w:left w:val="none" w:sz="0" w:space="0" w:color="auto"/>
                            <w:bottom w:val="none" w:sz="0" w:space="0" w:color="auto"/>
                            <w:right w:val="none" w:sz="0" w:space="0" w:color="auto"/>
                          </w:divBdr>
                          <w:divsChild>
                            <w:div w:id="314531890">
                              <w:marLeft w:val="0"/>
                              <w:marRight w:val="0"/>
                              <w:marTop w:val="0"/>
                              <w:marBottom w:val="0"/>
                              <w:divBdr>
                                <w:top w:val="none" w:sz="0" w:space="0" w:color="auto"/>
                                <w:left w:val="none" w:sz="0" w:space="0" w:color="auto"/>
                                <w:bottom w:val="none" w:sz="0" w:space="0" w:color="auto"/>
                                <w:right w:val="none" w:sz="0" w:space="0" w:color="auto"/>
                              </w:divBdr>
                              <w:divsChild>
                                <w:div w:id="2043701004">
                                  <w:marLeft w:val="0"/>
                                  <w:marRight w:val="0"/>
                                  <w:marTop w:val="0"/>
                                  <w:marBottom w:val="0"/>
                                  <w:divBdr>
                                    <w:top w:val="none" w:sz="0" w:space="0" w:color="auto"/>
                                    <w:left w:val="none" w:sz="0" w:space="0" w:color="auto"/>
                                    <w:bottom w:val="none" w:sz="0" w:space="0" w:color="auto"/>
                                    <w:right w:val="none" w:sz="0" w:space="0" w:color="auto"/>
                                  </w:divBdr>
                                </w:div>
                                <w:div w:id="1940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com15</dc:creator>
  <cp:lastModifiedBy>Александровская СОШ</cp:lastModifiedBy>
  <cp:revision>9</cp:revision>
  <cp:lastPrinted>2015-09-04T05:02:00Z</cp:lastPrinted>
  <dcterms:created xsi:type="dcterms:W3CDTF">2011-09-03T09:35:00Z</dcterms:created>
  <dcterms:modified xsi:type="dcterms:W3CDTF">2016-10-17T06:49:00Z</dcterms:modified>
</cp:coreProperties>
</file>