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2" w:rsidRDefault="001A31A2" w:rsidP="005C5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9520B3" w:rsidRPr="005C5068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</w:t>
      </w:r>
      <w:r w:rsidR="00505617" w:rsidRPr="005C5068">
        <w:rPr>
          <w:rFonts w:ascii="Times New Roman" w:hAnsi="Times New Roman" w:cs="Times New Roman"/>
          <w:b/>
          <w:sz w:val="24"/>
          <w:szCs w:val="24"/>
        </w:rPr>
        <w:t>Щ</w:t>
      </w:r>
      <w:r w:rsidR="009520B3" w:rsidRPr="005C5068">
        <w:rPr>
          <w:rFonts w:ascii="Times New Roman" w:hAnsi="Times New Roman" w:cs="Times New Roman"/>
          <w:b/>
          <w:sz w:val="24"/>
          <w:szCs w:val="24"/>
        </w:rPr>
        <w:t>ЕГО ОБРАЗОВАНИЯ</w:t>
      </w:r>
    </w:p>
    <w:p w:rsidR="005C5068" w:rsidRPr="005C5068" w:rsidRDefault="005C5068" w:rsidP="005C5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A2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Александ</w:t>
      </w:r>
      <w:r w:rsidR="009520B3" w:rsidRPr="005C5068">
        <w:rPr>
          <w:rFonts w:ascii="Times New Roman" w:hAnsi="Times New Roman" w:cs="Times New Roman"/>
          <w:sz w:val="24"/>
          <w:szCs w:val="24"/>
        </w:rPr>
        <w:t>р</w:t>
      </w:r>
      <w:r w:rsidRPr="005C5068">
        <w:rPr>
          <w:rFonts w:ascii="Times New Roman" w:hAnsi="Times New Roman" w:cs="Times New Roman"/>
          <w:sz w:val="24"/>
          <w:szCs w:val="24"/>
        </w:rPr>
        <w:t>овской СОШ (далее – ООП ООО) разработана в соответствии с федеральным государственным образовательным стандартом основного общего образования (далее – ФГОС ООО) и с учетом примерной ООП ООО (fgosreestr.ru).</w:t>
      </w:r>
      <w:proofErr w:type="gramEnd"/>
    </w:p>
    <w:p w:rsidR="001A31A2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r w:rsidRPr="005C5068">
        <w:rPr>
          <w:rFonts w:ascii="Times New Roman" w:hAnsi="Times New Roman" w:cs="Times New Roman"/>
          <w:sz w:val="24"/>
          <w:szCs w:val="24"/>
        </w:rPr>
        <w:t xml:space="preserve">ООП ООО определяет содержание и организацию образовательной деятельности и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r w:rsidRPr="005C5068">
        <w:rPr>
          <w:rFonts w:ascii="Times New Roman" w:hAnsi="Times New Roman" w:cs="Times New Roman"/>
          <w:sz w:val="24"/>
          <w:szCs w:val="24"/>
        </w:rPr>
        <w:t xml:space="preserve">ООП ООО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следующих нормативных документов:  </w:t>
      </w:r>
    </w:p>
    <w:p w:rsid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- Федеральный закон от 29 декабря 2012 г. № 273-ФЗ "Об образовании в Российской Федерации";  - Постановление Главного государственного санитарного врача РФ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9520B3" w:rsidRPr="005C5068">
        <w:rPr>
          <w:rFonts w:ascii="Times New Roman" w:hAnsi="Times New Roman" w:cs="Times New Roman"/>
          <w:sz w:val="24"/>
          <w:szCs w:val="24"/>
        </w:rPr>
        <w:t>;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9520B3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A31A2" w:rsidRPr="005C5068" w:rsidRDefault="005C5068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0B3" w:rsidRPr="005C50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РФ от 17 декабря 2010 № 1897 "Об утверждении федерального государственного образовательного стандарта основного общего образования";                                        - Приказ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РФ от 29 декабря 2014 г. № 1644 "О внесении изменений в приказ Министерства образования и науки Российской Федерации от 17 декабря 2010 г. № 1897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31A2" w:rsidRPr="005C5068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31A2" w:rsidRPr="005C50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 Приказ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РФ от 31 декабря 2015 г. № 1577 "О внесении изменений в приказ Министерства образования и науки Российской Федерации от 17 декабря 2010 г. № 1897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A31A2" w:rsidRPr="005C5068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вания»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- Приказ </w:t>
      </w:r>
      <w:r w:rsidR="00D622E0" w:rsidRPr="005C5068">
        <w:rPr>
          <w:rFonts w:ascii="Times New Roman" w:hAnsi="Times New Roman" w:cs="Times New Roman"/>
          <w:sz w:val="24"/>
          <w:szCs w:val="24"/>
        </w:rPr>
        <w:t>М</w:t>
      </w:r>
      <w:r w:rsidR="00904347" w:rsidRPr="005C5068">
        <w:rPr>
          <w:rFonts w:ascii="Times New Roman" w:hAnsi="Times New Roman" w:cs="Times New Roman"/>
          <w:sz w:val="24"/>
          <w:szCs w:val="24"/>
        </w:rPr>
        <w:t xml:space="preserve">инистерства Просвещения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</w:t>
      </w:r>
      <w:r w:rsidR="00904347" w:rsidRPr="005C5068">
        <w:rPr>
          <w:rFonts w:ascii="Times New Roman" w:hAnsi="Times New Roman" w:cs="Times New Roman"/>
          <w:sz w:val="24"/>
          <w:szCs w:val="24"/>
        </w:rPr>
        <w:t>Ф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от </w:t>
      </w:r>
      <w:r w:rsidR="00904347" w:rsidRPr="005C5068">
        <w:rPr>
          <w:rFonts w:ascii="Times New Roman" w:hAnsi="Times New Roman" w:cs="Times New Roman"/>
          <w:sz w:val="24"/>
          <w:szCs w:val="24"/>
        </w:rPr>
        <w:t xml:space="preserve">28.12.2018г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№ </w:t>
      </w:r>
      <w:r w:rsidR="00904347" w:rsidRPr="005C5068">
        <w:rPr>
          <w:rFonts w:ascii="Times New Roman" w:hAnsi="Times New Roman" w:cs="Times New Roman"/>
          <w:sz w:val="24"/>
          <w:szCs w:val="24"/>
        </w:rPr>
        <w:t>345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                                                                                                                                                    - Письмо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                                                                                  - Письмо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России".                                                                                                                                                  - 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 в редакции протокола № 3/15 от 28.10.2015. www.fgosreestr.ru).             </w:t>
      </w:r>
      <w:proofErr w:type="gramEnd"/>
    </w:p>
    <w:p w:rsidR="001A31A2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r w:rsidRPr="005C506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МБОУ Александровской СОШ в соответствии с требованиями Стандарта содержит три раздела: целевой, содержательный и организационный. Срок реализации основной образовательной программы основного общего образования</w:t>
      </w:r>
      <w:r w:rsid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>–</w:t>
      </w:r>
      <w:r w:rsid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1A31A2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 xml:space="preserve">Цель реализации образовательной программы: обеспечение планируемых результатов (личностных,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, предметных)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возможности развития и состояния </w:t>
      </w:r>
      <w:proofErr w:type="gramEnd"/>
    </w:p>
    <w:p w:rsidR="005C5068" w:rsidRDefault="001A31A2" w:rsidP="005C50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Достижение поставленных целей основной образовательной программы основного общего образования предусматривает решение следующих основных задач:                                                                 - обеспечить соответствие основной образовательной программы требованиям Стандарта;                         - обеспечить преемственность начального общего, основного общего образования;                           -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                       </w:t>
      </w:r>
    </w:p>
    <w:p w:rsidR="000C1259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-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</w:t>
      </w:r>
      <w:r w:rsidR="005C5068">
        <w:rPr>
          <w:rFonts w:ascii="Times New Roman" w:hAnsi="Times New Roman" w:cs="Times New Roman"/>
          <w:sz w:val="24"/>
          <w:szCs w:val="24"/>
        </w:rPr>
        <w:t>ё</w:t>
      </w:r>
      <w:r w:rsidRPr="005C5068">
        <w:rPr>
          <w:rFonts w:ascii="Times New Roman" w:hAnsi="Times New Roman" w:cs="Times New Roman"/>
          <w:sz w:val="24"/>
          <w:szCs w:val="24"/>
        </w:rPr>
        <w:t xml:space="preserve"> самореализации;                                                                                                                                                - обеспечить эффективное сочетание урочных и внеурочных форм организации образовательной деятельности, взаимодействия всех его участников;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взаимодействовать при реализации основной образовательной программы с социальными партн</w:t>
      </w:r>
      <w:r w:rsidR="005C5068">
        <w:rPr>
          <w:rFonts w:ascii="Times New Roman" w:hAnsi="Times New Roman" w:cs="Times New Roman"/>
          <w:sz w:val="24"/>
          <w:szCs w:val="24"/>
        </w:rPr>
        <w:t>ё</w:t>
      </w:r>
      <w:r w:rsidRPr="005C5068">
        <w:rPr>
          <w:rFonts w:ascii="Times New Roman" w:hAnsi="Times New Roman" w:cs="Times New Roman"/>
          <w:sz w:val="24"/>
          <w:szCs w:val="24"/>
        </w:rPr>
        <w:t>рами;                                                                                                                                                               - выявлять и развивать способности обучающихся, в том числе одар</w:t>
      </w:r>
      <w:r w:rsidR="005C5068">
        <w:rPr>
          <w:rFonts w:ascii="Times New Roman" w:hAnsi="Times New Roman" w:cs="Times New Roman"/>
          <w:sz w:val="24"/>
          <w:szCs w:val="24"/>
        </w:rPr>
        <w:t>ё</w:t>
      </w:r>
      <w:r w:rsidRPr="005C5068">
        <w:rPr>
          <w:rFonts w:ascii="Times New Roman" w:hAnsi="Times New Roman" w:cs="Times New Roman"/>
          <w:sz w:val="24"/>
          <w:szCs w:val="24"/>
        </w:rPr>
        <w:t>нных детей, детей с ограниченными возможностями здоровья и инвалидов, их профессиональных склонностей через систему секций, кружков, организацию общественн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о</w:t>
      </w:r>
      <w:r w:rsidR="000C1259" w:rsidRPr="005C50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  <w:r w:rsidR="000C1259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 - организовывать интеллектуальные и творческие соревнования, научно-техническое творчество, проектную и учебно-исследовательскую деятельность;</w:t>
      </w:r>
      <w:r w:rsidR="000C1259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 - создать условия для участия обучающихся, их родителей (законных представителей), педагогических работников и общественности в проектировании и развитии</w:t>
      </w:r>
      <w:r w:rsidR="005C50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  <w:r w:rsidR="000C1259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>- включать обучающихся в процессы познания и преобразования внешкольной социальной среды для приобретения опыта реального управления и действия;</w:t>
      </w:r>
      <w:r w:rsidR="000C1259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lastRenderedPageBreak/>
        <w:t>- принимать участие обучающихся, их родителей (законных представителей</w:t>
      </w:r>
      <w:r w:rsidR="000C1259" w:rsidRPr="005C5068">
        <w:rPr>
          <w:rFonts w:ascii="Times New Roman" w:hAnsi="Times New Roman" w:cs="Times New Roman"/>
          <w:sz w:val="24"/>
          <w:szCs w:val="24"/>
        </w:rPr>
        <w:t>)</w:t>
      </w:r>
      <w:r w:rsidRPr="005C5068">
        <w:rPr>
          <w:rFonts w:ascii="Times New Roman" w:hAnsi="Times New Roman" w:cs="Times New Roman"/>
          <w:sz w:val="24"/>
          <w:szCs w:val="24"/>
        </w:rPr>
        <w:t xml:space="preserve">, педагогических работников и общественности в проектировании и развитии </w:t>
      </w:r>
      <w:proofErr w:type="spellStart"/>
      <w:r w:rsidRPr="005C506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C5068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социальное и учебно-исследовательское проектирование, профессиональная ориентация обучающихся при поддержке педагогов, психолога, </w:t>
      </w:r>
      <w:r w:rsidR="000C1259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- сохранять и укреплять физическое, психологическое и социальное здоровье обучающихся, обеспечить их безопасность; </w:t>
      </w:r>
    </w:p>
    <w:p w:rsidR="000C1259" w:rsidRPr="005C5068" w:rsidRDefault="000C125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учё</w:t>
      </w:r>
      <w:r w:rsidR="001A31A2" w:rsidRPr="005C5068">
        <w:rPr>
          <w:rFonts w:ascii="Times New Roman" w:hAnsi="Times New Roman" w:cs="Times New Roman"/>
          <w:sz w:val="24"/>
          <w:szCs w:val="24"/>
        </w:rPr>
        <w:t>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1A31A2"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разнообразие индивидуальных образовательных траекторий и индивидуального развития каждого обучающегося, в том числе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детей, детей-инвалидов и детей с ограниченными возможностями здоровья. </w:t>
      </w:r>
    </w:p>
    <w:p w:rsidR="000C1259" w:rsidRPr="005C5068" w:rsidRDefault="000C1259" w:rsidP="005C50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A2" w:rsidRPr="005C5068">
        <w:rPr>
          <w:rFonts w:ascii="Times New Roman" w:hAnsi="Times New Roman" w:cs="Times New Roman"/>
          <w:b/>
          <w:sz w:val="24"/>
          <w:szCs w:val="24"/>
        </w:rPr>
        <w:t xml:space="preserve">Принципы формирования образовательной программы основного общего образования. </w:t>
      </w:r>
    </w:p>
    <w:p w:rsidR="000C1259" w:rsidRPr="005C5068" w:rsidRDefault="000C125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</w:t>
      </w:r>
      <w:r w:rsidR="005C5068">
        <w:rPr>
          <w:rFonts w:ascii="Times New Roman" w:hAnsi="Times New Roman" w:cs="Times New Roman"/>
          <w:sz w:val="24"/>
          <w:szCs w:val="24"/>
        </w:rPr>
        <w:t>ё</w:t>
      </w:r>
      <w:r w:rsidR="001A31A2" w:rsidRPr="005C5068">
        <w:rPr>
          <w:rFonts w:ascii="Times New Roman" w:hAnsi="Times New Roman" w:cs="Times New Roman"/>
          <w:sz w:val="24"/>
          <w:szCs w:val="24"/>
        </w:rPr>
        <w:t>том принципов психолого-педагогических особенностей развития детей 11— 15 лет. Одним из основных подходов формирования ООП ООО является учет запросов обучающихся и их родителей, законных представителей (образовательный, социальный заказ), выявленный в ходе анкетирования, тестирования, психологического мониторинга. ООП ООО составляется с уч</w:t>
      </w:r>
      <w:r w:rsidR="005C5068">
        <w:rPr>
          <w:rFonts w:ascii="Times New Roman" w:hAnsi="Times New Roman" w:cs="Times New Roman"/>
          <w:sz w:val="24"/>
          <w:szCs w:val="24"/>
        </w:rPr>
        <w:t>ё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том анализа образовательных запросов участников образовательных отношений и предусматривает: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- выявление и развитие способностей обучающихся и создание условий для их самореализации в разных видах деятельности посредством ведения курсов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направленности (проектно-исследовательские технологии), курсов внеурочной деятельности, программы воспитания и социализации (активная социальная практика);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участие обучающихся и их родителей, педагогов и общественности в развитии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lastRenderedPageBreak/>
        <w:t>внутришкольной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социальной среды (учет запросов обучающихся, их родителей, официальных представителей при организации образовательной деятельности в части выбора курсов внеурочной деятельности; участия обучающихся в мероприятиях, не входящих в учебный план ООП ООО). Школа является социально-культурным центром для обучающихся, их родителей (законных представителей), влияющим на культурно-образовательный уровень внешней среды через совместное взаимодействие при реализации ООП ООО: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59" w:rsidRPr="005C5068" w:rsidRDefault="000C125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5C5068">
        <w:rPr>
          <w:rFonts w:ascii="Times New Roman" w:hAnsi="Times New Roman" w:cs="Times New Roman"/>
          <w:sz w:val="24"/>
          <w:szCs w:val="24"/>
        </w:rPr>
        <w:t>МБОУ Александровской СОШ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содержит три раздела: целевой, содержательный и организационный.</w:t>
      </w:r>
    </w:p>
    <w:p w:rsidR="000C1259" w:rsidRPr="005C5068" w:rsidRDefault="000C125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Целевой раздел определяет общее назначение, цели, задачи и планируемые результаты реализации ООП ООО, а также способы определения этих целей и результатов. </w:t>
      </w:r>
    </w:p>
    <w:p w:rsidR="00D622E0" w:rsidRPr="005C5068" w:rsidRDefault="000C125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Целевой раздел включает: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пояснительную записку;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планируемые результаты освоения обучающимися ООП ООО;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- систему оценки достижения планируемых результатов освоения ООП ООО. </w:t>
      </w:r>
    </w:p>
    <w:p w:rsidR="0092325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программу</w:t>
      </w:r>
      <w:r w:rsidR="00BE6DD9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923250" w:rsidRPr="005C506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D9" w:rsidRPr="005C5068" w:rsidRDefault="00BE6DD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</w:t>
      </w:r>
      <w:r w:rsidRPr="005C5068">
        <w:rPr>
          <w:rFonts w:ascii="Times New Roman" w:hAnsi="Times New Roman" w:cs="Times New Roman"/>
          <w:sz w:val="24"/>
          <w:szCs w:val="24"/>
        </w:rPr>
        <w:t>программу учебно-исследовательской и проектной деятельности;</w:t>
      </w:r>
    </w:p>
    <w:p w:rsidR="00D622E0" w:rsidRPr="005C5068" w:rsidRDefault="00BE6DD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-программу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формирования и развития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обучающихся;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программы отдельных учебных предметов, курсов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программу воспитания и социализации обучающихся;</w:t>
      </w:r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</w:t>
      </w:r>
      <w:r w:rsidR="00BE6DD9" w:rsidRPr="005C506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5C5068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 w:rsidR="00BE6DD9" w:rsidRPr="005C5068">
        <w:rPr>
          <w:rFonts w:ascii="Times New Roman" w:hAnsi="Times New Roman" w:cs="Times New Roman"/>
          <w:sz w:val="24"/>
          <w:szCs w:val="24"/>
        </w:rPr>
        <w:t xml:space="preserve">развития и воспитания </w:t>
      </w:r>
      <w:proofErr w:type="gramStart"/>
      <w:r w:rsidR="00BE6DD9" w:rsidRPr="005C5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>;</w:t>
      </w:r>
    </w:p>
    <w:p w:rsidR="00BE6DD9" w:rsidRPr="005C5068" w:rsidRDefault="00BE6DD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-программу социализации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>;</w:t>
      </w:r>
    </w:p>
    <w:p w:rsidR="00BE6DD9" w:rsidRPr="005C5068" w:rsidRDefault="00BE6DD9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-программу профессиональной ориентации;</w:t>
      </w:r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-программ</w:t>
      </w:r>
      <w:r w:rsidR="00BE6DD9" w:rsidRPr="005C5068">
        <w:rPr>
          <w:rFonts w:ascii="Times New Roman" w:hAnsi="Times New Roman" w:cs="Times New Roman"/>
          <w:sz w:val="24"/>
          <w:szCs w:val="24"/>
        </w:rPr>
        <w:t>у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BE6DD9" w:rsidRPr="005C5068">
        <w:rPr>
          <w:rFonts w:ascii="Times New Roman" w:hAnsi="Times New Roman" w:cs="Times New Roman"/>
          <w:sz w:val="24"/>
          <w:szCs w:val="24"/>
        </w:rPr>
        <w:t>формирования экологической культуры и культуры здорового и безопасного образа жизни</w:t>
      </w:r>
      <w:proofErr w:type="gramStart"/>
      <w:r w:rsidR="00BE6DD9" w:rsidRPr="005C5068">
        <w:rPr>
          <w:rFonts w:ascii="Times New Roman" w:hAnsi="Times New Roman" w:cs="Times New Roman"/>
          <w:sz w:val="24"/>
          <w:szCs w:val="24"/>
        </w:rPr>
        <w:t>.</w:t>
      </w:r>
      <w:r w:rsidRPr="005C50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Организационный раздел определяет общие рамки организации образовательной деятельности, а также механизм реализации компонентов основной образовательной программы.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учебный пла</w:t>
      </w:r>
      <w:r w:rsidRPr="005C5068">
        <w:rPr>
          <w:rFonts w:ascii="Times New Roman" w:hAnsi="Times New Roman" w:cs="Times New Roman"/>
          <w:sz w:val="24"/>
          <w:szCs w:val="24"/>
        </w:rPr>
        <w:t xml:space="preserve">н основного общего образования;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календарный учебный график</w:t>
      </w:r>
      <w:r w:rsidRPr="005C5068">
        <w:rPr>
          <w:rFonts w:ascii="Times New Roman" w:hAnsi="Times New Roman" w:cs="Times New Roman"/>
          <w:sz w:val="24"/>
          <w:szCs w:val="24"/>
        </w:rPr>
        <w:t>;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систему условий реализации ООП ООО. </w:t>
      </w:r>
    </w:p>
    <w:p w:rsid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В структуре планируемых результатов выделяется следующие группы: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1.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</w:t>
      </w:r>
      <w:r w:rsidR="001A31A2" w:rsidRPr="005C5068">
        <w:rPr>
          <w:rFonts w:ascii="Times New Roman" w:hAnsi="Times New Roman" w:cs="Times New Roman"/>
          <w:sz w:val="24"/>
          <w:szCs w:val="24"/>
        </w:rPr>
        <w:lastRenderedPageBreak/>
        <w:t xml:space="preserve">ведется в ходе процедур, допускающих предоставление и использование исключительно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информации.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 Предметные результаты приводятся в блоках «Выпускник научится» и «Выпускник получит возможность научиться», относящихся к каждому учебному предмету: «Русский язык», «Литература», «</w:t>
      </w:r>
      <w:r w:rsidRPr="005C5068">
        <w:rPr>
          <w:rFonts w:ascii="Times New Roman" w:hAnsi="Times New Roman" w:cs="Times New Roman"/>
          <w:sz w:val="24"/>
          <w:szCs w:val="24"/>
        </w:rPr>
        <w:t>Русски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>Родной</w:t>
      </w:r>
      <w:r w:rsidRPr="005C5068">
        <w:rPr>
          <w:rFonts w:ascii="Times New Roman" w:hAnsi="Times New Roman" w:cs="Times New Roman"/>
          <w:sz w:val="24"/>
          <w:szCs w:val="24"/>
        </w:rPr>
        <w:t>)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язык», «</w:t>
      </w:r>
      <w:r w:rsidRPr="005C5068">
        <w:rPr>
          <w:rFonts w:ascii="Times New Roman" w:hAnsi="Times New Roman" w:cs="Times New Roman"/>
          <w:sz w:val="24"/>
          <w:szCs w:val="24"/>
        </w:rPr>
        <w:t>Русская(</w:t>
      </w:r>
      <w:r w:rsidR="001A31A2" w:rsidRPr="005C5068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5C5068">
        <w:rPr>
          <w:rFonts w:ascii="Times New Roman" w:hAnsi="Times New Roman" w:cs="Times New Roman"/>
          <w:sz w:val="24"/>
          <w:szCs w:val="24"/>
        </w:rPr>
        <w:t>)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», «Иностранный язык (английский)», «История России. 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>Всеобщая история», «Обществознание», «География», «Математика», «Информатика», «Основы духовно-нравственной культуры народов России»,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22E0" w:rsidRPr="005C5068" w:rsidRDefault="00D622E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>Программа воспитания и социализации разработана в соответствии с требованиями ФГОС ООО, и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страны, укорененного в духовных и культурных традициях многонационального народа России. </w:t>
      </w:r>
    </w:p>
    <w:p w:rsidR="005C5068" w:rsidRDefault="001A31A2" w:rsidP="005C50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>Программа направлена на: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5068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04347" w:rsidRPr="005C5068" w:rsidRDefault="001A31A2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068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</w:t>
      </w:r>
      <w:r w:rsidR="00D622E0"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068">
        <w:rPr>
          <w:rFonts w:ascii="Times New Roman" w:hAnsi="Times New Roman" w:cs="Times New Roman"/>
          <w:sz w:val="24"/>
          <w:szCs w:val="24"/>
        </w:rPr>
        <w:t xml:space="preserve"> формирование антикоррупционного сознания. </w:t>
      </w:r>
      <w:r w:rsidR="00904347" w:rsidRPr="005C50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904347" w:rsidRPr="005C5068" w:rsidRDefault="00904347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(слабовидящим, с тяжелыми нарушениями речи, с задержкой психического раз</w:t>
      </w:r>
      <w:r w:rsidRPr="005C5068">
        <w:rPr>
          <w:rFonts w:ascii="Times New Roman" w:hAnsi="Times New Roman" w:cs="Times New Roman"/>
          <w:sz w:val="24"/>
          <w:szCs w:val="24"/>
        </w:rPr>
        <w:t>вития, с умственной отсталостью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), в освоении основной образовательной программы основного общего образования, их социальную адаптацию, снятие школьной тревожности.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068" w:rsidRDefault="00904347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   </w:t>
      </w:r>
      <w:r w:rsidR="005C5068">
        <w:rPr>
          <w:rFonts w:ascii="Times New Roman" w:hAnsi="Times New Roman" w:cs="Times New Roman"/>
          <w:sz w:val="24"/>
          <w:szCs w:val="24"/>
        </w:rPr>
        <w:tab/>
      </w:r>
      <w:r w:rsidRPr="005C5068">
        <w:rPr>
          <w:rFonts w:ascii="Times New Roman" w:hAnsi="Times New Roman" w:cs="Times New Roman"/>
          <w:sz w:val="24"/>
          <w:szCs w:val="24"/>
        </w:rPr>
        <w:t xml:space="preserve">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ООП ООО МКОУ </w:t>
      </w:r>
      <w:r w:rsidRPr="005C5068">
        <w:rPr>
          <w:rFonts w:ascii="Times New Roman" w:hAnsi="Times New Roman" w:cs="Times New Roman"/>
          <w:sz w:val="24"/>
          <w:szCs w:val="24"/>
        </w:rPr>
        <w:t>МБОУ Александровской СОШ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обеспечивает учет индивидуальных особенностей и потребностей обучающихся, </w:t>
      </w:r>
      <w:r w:rsidR="001A31A2" w:rsidRPr="005C506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организации, осуществляющей образовательную деятельность, через организацию внеурочной деятельности с учетом интересов обучающихся. Внеурочная деятельность организуется на добровольной основе в соответствии с выбором участников образовательных отношений.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</w:t>
      </w:r>
      <w:r w:rsidRPr="005C5068">
        <w:rPr>
          <w:rFonts w:ascii="Times New Roman" w:hAnsi="Times New Roman" w:cs="Times New Roman"/>
          <w:sz w:val="24"/>
          <w:szCs w:val="24"/>
        </w:rPr>
        <w:t>-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оздоровительное, духовно-нравственное, социальное,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>, общекультурное) Направления деятельности по реализации основной образовательной программы ООО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C3FA0" w:rsidRPr="005C5068" w:rsidRDefault="00904347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068">
        <w:rPr>
          <w:rFonts w:ascii="Times New Roman" w:hAnsi="Times New Roman" w:cs="Times New Roman"/>
          <w:sz w:val="24"/>
          <w:szCs w:val="24"/>
        </w:rPr>
        <w:t xml:space="preserve">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-реализация общеобразовательных программ основного общего образования,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1A31A2" w:rsidRPr="005C50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31A2" w:rsidRPr="005C5068">
        <w:rPr>
          <w:rFonts w:ascii="Times New Roman" w:hAnsi="Times New Roman" w:cs="Times New Roman"/>
          <w:sz w:val="24"/>
          <w:szCs w:val="24"/>
        </w:rPr>
        <w:t>омпетентностный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подход в образовании, обеспечивающий вариативность и </w:t>
      </w:r>
      <w:proofErr w:type="spellStart"/>
      <w:r w:rsidR="001A31A2" w:rsidRPr="005C5068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="001A31A2" w:rsidRPr="005C5068">
        <w:rPr>
          <w:rFonts w:ascii="Times New Roman" w:hAnsi="Times New Roman" w:cs="Times New Roman"/>
          <w:sz w:val="24"/>
          <w:szCs w:val="24"/>
        </w:rPr>
        <w:t xml:space="preserve"> предлагаемых учебных программ и образовательных услуг; 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>- повышение качества образования за счет внедрения эффективных педагогических технологий, расширения спектра образовательных услуг, привлечения высококвалифицированных специалистов;</w:t>
      </w:r>
      <w:r w:rsidRPr="005C5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A31A2" w:rsidRPr="005C5068">
        <w:rPr>
          <w:rFonts w:ascii="Times New Roman" w:hAnsi="Times New Roman" w:cs="Times New Roman"/>
          <w:sz w:val="24"/>
          <w:szCs w:val="24"/>
        </w:rPr>
        <w:t xml:space="preserve"> - обеспечение высокого уровня социальной компетентности и образованности выпускников, как результата традиционно высокого качества образования; информатизация учебного процесса; укрепление материально-технической базы.</w:t>
      </w:r>
    </w:p>
    <w:p w:rsidR="00923250" w:rsidRPr="005C5068" w:rsidRDefault="00923250" w:rsidP="005C5068">
      <w:pPr>
        <w:widowControl w:val="0"/>
        <w:autoSpaceDE w:val="0"/>
        <w:autoSpaceDN w:val="0"/>
        <w:spacing w:after="0"/>
        <w:ind w:right="46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Система </w:t>
      </w:r>
      <w:proofErr w:type="gramStart"/>
      <w:r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включает организацию и содержание:</w:t>
      </w:r>
    </w:p>
    <w:p w:rsidR="00923250" w:rsidRPr="005C5068" w:rsidRDefault="005C5068" w:rsidP="005C5068">
      <w:pPr>
        <w:widowControl w:val="0"/>
        <w:tabs>
          <w:tab w:val="left" w:pos="1763"/>
        </w:tabs>
        <w:autoSpaceDE w:val="0"/>
        <w:autoSpaceDN w:val="0"/>
        <w:spacing w:before="2" w:after="0"/>
        <w:ind w:right="4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промежуточной аттестации обучающихся в рамках урочной и внеурочной деятельности;</w:t>
      </w:r>
      <w:proofErr w:type="gramEnd"/>
    </w:p>
    <w:p w:rsidR="00923250" w:rsidRPr="005C5068" w:rsidRDefault="005C5068" w:rsidP="005C5068">
      <w:pPr>
        <w:widowControl w:val="0"/>
        <w:tabs>
          <w:tab w:val="left" w:pos="1763"/>
          <w:tab w:val="left" w:pos="2904"/>
          <w:tab w:val="left" w:pos="3839"/>
          <w:tab w:val="left" w:pos="4292"/>
          <w:tab w:val="left" w:pos="5654"/>
          <w:tab w:val="left" w:pos="6102"/>
          <w:tab w:val="left" w:pos="7533"/>
          <w:tab w:val="left" w:pos="7974"/>
        </w:tabs>
        <w:autoSpaceDE w:val="0"/>
        <w:autoSpaceDN w:val="0"/>
        <w:spacing w:before="3" w:after="0"/>
        <w:ind w:right="4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итоговой оценки  по предметам, </w:t>
      </w:r>
      <w:r w:rsidR="00923250" w:rsidRPr="005C506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не</w:t>
      </w:r>
      <w:r w:rsidR="00923250" w:rsidRPr="005C506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ab/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выносимым на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923250" w:rsidRPr="005C506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государственную 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итоговую аттестацию</w:t>
      </w:r>
      <w:r w:rsidR="00923250" w:rsidRPr="005C5068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gramStart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23250" w:rsidRPr="005C5068" w:rsidRDefault="005C5068" w:rsidP="005C5068">
      <w:pPr>
        <w:widowControl w:val="0"/>
        <w:tabs>
          <w:tab w:val="left" w:pos="1763"/>
        </w:tabs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проектной деятельности</w:t>
      </w:r>
      <w:r w:rsidR="00923250" w:rsidRPr="005C5068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proofErr w:type="gramStart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23250" w:rsidRPr="005C5068" w:rsidRDefault="005C5068" w:rsidP="005C5068">
      <w:pPr>
        <w:widowControl w:val="0"/>
        <w:tabs>
          <w:tab w:val="left" w:pos="1763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</w:t>
      </w:r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итоговой аттестации</w:t>
      </w:r>
      <w:r w:rsidR="00923250" w:rsidRPr="005C506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gramStart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="00923250" w:rsidRPr="005C50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23250" w:rsidRPr="005C5068" w:rsidRDefault="00923250" w:rsidP="005C50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3250" w:rsidRPr="005C5068" w:rsidSect="005C50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B97"/>
    <w:multiLevelType w:val="hybridMultilevel"/>
    <w:tmpl w:val="7FC6386E"/>
    <w:lvl w:ilvl="0" w:tplc="66D42BDC">
      <w:numFmt w:val="bullet"/>
      <w:lvlText w:val=""/>
      <w:lvlJc w:val="left"/>
      <w:pPr>
        <w:ind w:left="183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44EC50">
      <w:numFmt w:val="bullet"/>
      <w:lvlText w:val="•"/>
      <w:lvlJc w:val="left"/>
      <w:pPr>
        <w:ind w:left="2678" w:hanging="293"/>
      </w:pPr>
      <w:rPr>
        <w:rFonts w:hint="default"/>
        <w:lang w:val="ru-RU" w:eastAsia="ru-RU" w:bidi="ru-RU"/>
      </w:rPr>
    </w:lvl>
    <w:lvl w:ilvl="2" w:tplc="43C66F58">
      <w:numFmt w:val="bullet"/>
      <w:lvlText w:val="•"/>
      <w:lvlJc w:val="left"/>
      <w:pPr>
        <w:ind w:left="3517" w:hanging="293"/>
      </w:pPr>
      <w:rPr>
        <w:rFonts w:hint="default"/>
        <w:lang w:val="ru-RU" w:eastAsia="ru-RU" w:bidi="ru-RU"/>
      </w:rPr>
    </w:lvl>
    <w:lvl w:ilvl="3" w:tplc="0E621494">
      <w:numFmt w:val="bullet"/>
      <w:lvlText w:val="•"/>
      <w:lvlJc w:val="left"/>
      <w:pPr>
        <w:ind w:left="4355" w:hanging="293"/>
      </w:pPr>
      <w:rPr>
        <w:rFonts w:hint="default"/>
        <w:lang w:val="ru-RU" w:eastAsia="ru-RU" w:bidi="ru-RU"/>
      </w:rPr>
    </w:lvl>
    <w:lvl w:ilvl="4" w:tplc="D2C6A520">
      <w:numFmt w:val="bullet"/>
      <w:lvlText w:val="•"/>
      <w:lvlJc w:val="left"/>
      <w:pPr>
        <w:ind w:left="5194" w:hanging="293"/>
      </w:pPr>
      <w:rPr>
        <w:rFonts w:hint="default"/>
        <w:lang w:val="ru-RU" w:eastAsia="ru-RU" w:bidi="ru-RU"/>
      </w:rPr>
    </w:lvl>
    <w:lvl w:ilvl="5" w:tplc="33BE5A66">
      <w:numFmt w:val="bullet"/>
      <w:lvlText w:val="•"/>
      <w:lvlJc w:val="left"/>
      <w:pPr>
        <w:ind w:left="6033" w:hanging="293"/>
      </w:pPr>
      <w:rPr>
        <w:rFonts w:hint="default"/>
        <w:lang w:val="ru-RU" w:eastAsia="ru-RU" w:bidi="ru-RU"/>
      </w:rPr>
    </w:lvl>
    <w:lvl w:ilvl="6" w:tplc="792C1EE0">
      <w:numFmt w:val="bullet"/>
      <w:lvlText w:val="•"/>
      <w:lvlJc w:val="left"/>
      <w:pPr>
        <w:ind w:left="6871" w:hanging="293"/>
      </w:pPr>
      <w:rPr>
        <w:rFonts w:hint="default"/>
        <w:lang w:val="ru-RU" w:eastAsia="ru-RU" w:bidi="ru-RU"/>
      </w:rPr>
    </w:lvl>
    <w:lvl w:ilvl="7" w:tplc="F636F904">
      <w:numFmt w:val="bullet"/>
      <w:lvlText w:val="•"/>
      <w:lvlJc w:val="left"/>
      <w:pPr>
        <w:ind w:left="7710" w:hanging="293"/>
      </w:pPr>
      <w:rPr>
        <w:rFonts w:hint="default"/>
        <w:lang w:val="ru-RU" w:eastAsia="ru-RU" w:bidi="ru-RU"/>
      </w:rPr>
    </w:lvl>
    <w:lvl w:ilvl="8" w:tplc="A31CEB18">
      <w:numFmt w:val="bullet"/>
      <w:lvlText w:val="•"/>
      <w:lvlJc w:val="left"/>
      <w:pPr>
        <w:ind w:left="8549" w:hanging="2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2"/>
    <w:rsid w:val="000C1259"/>
    <w:rsid w:val="000C3FA0"/>
    <w:rsid w:val="001A31A2"/>
    <w:rsid w:val="00505617"/>
    <w:rsid w:val="005C5068"/>
    <w:rsid w:val="00904347"/>
    <w:rsid w:val="00923250"/>
    <w:rsid w:val="009520B3"/>
    <w:rsid w:val="00BE6DD9"/>
    <w:rsid w:val="00D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</dc:creator>
  <cp:lastModifiedBy>Windows User</cp:lastModifiedBy>
  <cp:revision>5</cp:revision>
  <dcterms:created xsi:type="dcterms:W3CDTF">2019-12-12T15:20:00Z</dcterms:created>
  <dcterms:modified xsi:type="dcterms:W3CDTF">2019-12-13T05:35:00Z</dcterms:modified>
</cp:coreProperties>
</file>